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1B402454" w:rsidP="110C379A" w:rsidRDefault="1B402454" w14:paraId="60664635" w14:textId="438E13AF">
      <w:pPr>
        <w:jc w:val="center"/>
        <w:rPr>
          <w:sz w:val="32"/>
          <w:szCs w:val="32"/>
        </w:rPr>
      </w:pPr>
      <w:r w:rsidRPr="47EDB2EE" w:rsidR="1B402454">
        <w:rPr>
          <w:sz w:val="32"/>
          <w:szCs w:val="32"/>
        </w:rPr>
        <w:t>Joyce Frankland Academy, Newport</w:t>
      </w:r>
      <w:r>
        <w:br/>
      </w:r>
      <w:r w:rsidRPr="47EDB2EE" w:rsidR="5AFD15EA">
        <w:rPr>
          <w:sz w:val="32"/>
          <w:szCs w:val="32"/>
        </w:rPr>
        <w:t>Careers Education, Information, Advice and Guidance (CEIAG) Policy</w:t>
      </w:r>
      <w:r>
        <w:br/>
      </w:r>
      <w:r w:rsidRPr="47EDB2EE" w:rsidR="5AFD15EA">
        <w:rPr>
          <w:sz w:val="32"/>
          <w:szCs w:val="32"/>
        </w:rPr>
        <w:t>20</w:t>
      </w:r>
      <w:r w:rsidRPr="47EDB2EE" w:rsidR="671DBF97">
        <w:rPr>
          <w:sz w:val="32"/>
          <w:szCs w:val="32"/>
        </w:rPr>
        <w:t>2</w:t>
      </w:r>
      <w:r w:rsidRPr="47EDB2EE" w:rsidR="086BB07D">
        <w:rPr>
          <w:sz w:val="32"/>
          <w:szCs w:val="32"/>
        </w:rPr>
        <w:t>4</w:t>
      </w:r>
      <w:r w:rsidRPr="47EDB2EE" w:rsidR="5AFD15EA">
        <w:rPr>
          <w:sz w:val="32"/>
          <w:szCs w:val="32"/>
        </w:rPr>
        <w:t xml:space="preserve"> – 202</w:t>
      </w:r>
      <w:r w:rsidRPr="47EDB2EE" w:rsidR="3CA0551D">
        <w:rPr>
          <w:sz w:val="32"/>
          <w:szCs w:val="32"/>
        </w:rPr>
        <w:t>5</w:t>
      </w:r>
      <w:r>
        <w:br/>
      </w:r>
      <w:r w:rsidRPr="47EDB2EE" w:rsidR="5AFD15EA">
        <w:rPr>
          <w:sz w:val="32"/>
          <w:szCs w:val="32"/>
        </w:rPr>
        <w:t xml:space="preserve">Careers </w:t>
      </w:r>
      <w:r w:rsidRPr="47EDB2EE" w:rsidR="5CC80847">
        <w:rPr>
          <w:sz w:val="32"/>
          <w:szCs w:val="32"/>
        </w:rPr>
        <w:t>Lead</w:t>
      </w:r>
      <w:r w:rsidRPr="47EDB2EE" w:rsidR="5AFD15EA">
        <w:rPr>
          <w:sz w:val="32"/>
          <w:szCs w:val="32"/>
        </w:rPr>
        <w:t xml:space="preserve">: </w:t>
      </w:r>
      <w:r w:rsidRPr="47EDB2EE" w:rsidR="1533A3AF">
        <w:rPr>
          <w:sz w:val="32"/>
          <w:szCs w:val="32"/>
        </w:rPr>
        <w:t>Daniel Grindrod</w:t>
      </w:r>
      <w:r>
        <w:br/>
      </w:r>
      <w:r w:rsidRPr="47EDB2EE" w:rsidR="01C60F38">
        <w:rPr>
          <w:sz w:val="32"/>
          <w:szCs w:val="32"/>
        </w:rPr>
        <w:t xml:space="preserve">Governor Link: </w:t>
      </w:r>
      <w:r w:rsidRPr="47EDB2EE" w:rsidR="4AEBF03B">
        <w:rPr>
          <w:sz w:val="32"/>
          <w:szCs w:val="32"/>
        </w:rPr>
        <w:t>Gareth Conduit</w:t>
      </w:r>
    </w:p>
    <w:p w:rsidR="6553247E" w:rsidP="6553247E" w:rsidRDefault="6553247E" w14:paraId="6223B025" w14:textId="63CF25B8">
      <w:pPr>
        <w:pStyle w:val="Normal"/>
        <w:jc w:val="center"/>
      </w:pPr>
      <w:r w:rsidR="0EC61441">
        <w:drawing>
          <wp:inline wp14:editId="5B1D5FCA" wp14:anchorId="71B78830">
            <wp:extent cx="6638924" cy="3733800"/>
            <wp:effectExtent l="0" t="0" r="0" b="0"/>
            <wp:docPr id="815148646" name="" title=""/>
            <wp:cNvGraphicFramePr>
              <a:graphicFrameLocks noChangeAspect="1"/>
            </wp:cNvGraphicFramePr>
            <a:graphic>
              <a:graphicData uri="http://schemas.openxmlformats.org/drawingml/2006/picture">
                <pic:pic>
                  <pic:nvPicPr>
                    <pic:cNvPr id="0" name=""/>
                    <pic:cNvPicPr/>
                  </pic:nvPicPr>
                  <pic:blipFill>
                    <a:blip r:embed="Ra2fb67e658354a6f">
                      <a:extLst>
                        <a:ext xmlns:a="http://schemas.openxmlformats.org/drawingml/2006/main" uri="{28A0092B-C50C-407E-A947-70E740481C1C}">
                          <a14:useLocalDpi val="0"/>
                        </a:ext>
                      </a:extLst>
                    </a:blip>
                    <a:stretch>
                      <a:fillRect/>
                    </a:stretch>
                  </pic:blipFill>
                  <pic:spPr>
                    <a:xfrm>
                      <a:off x="0" y="0"/>
                      <a:ext cx="6638924" cy="3733800"/>
                    </a:xfrm>
                    <a:prstGeom prst="rect">
                      <a:avLst/>
                    </a:prstGeom>
                  </pic:spPr>
                </pic:pic>
              </a:graphicData>
            </a:graphic>
          </wp:inline>
        </w:drawing>
      </w:r>
      <w:r>
        <w:br/>
      </w:r>
      <w:r w:rsidRPr="7D4FEE64" w:rsidR="76D34661">
        <w:rPr>
          <w:sz w:val="16"/>
          <w:szCs w:val="16"/>
        </w:rPr>
        <w:t>(Image 1)</w:t>
      </w:r>
    </w:p>
    <w:p w:rsidR="76D34661" w:rsidP="1B04D93E" w:rsidRDefault="76D34661" w14:paraId="2EB84A51" w14:textId="76DB3E64">
      <w:pPr>
        <w:pStyle w:val="Normal"/>
        <w:jc w:val="center"/>
      </w:pPr>
      <w:r w:rsidR="76D34661">
        <w:drawing>
          <wp:inline wp14:editId="4ED7EA06" wp14:anchorId="64CB7C0E">
            <wp:extent cx="5263812" cy="3198241"/>
            <wp:effectExtent l="0" t="0" r="0" b="0"/>
            <wp:docPr id="1476805410" name="" title=""/>
            <wp:cNvGraphicFramePr>
              <a:graphicFrameLocks noChangeAspect="1"/>
            </wp:cNvGraphicFramePr>
            <a:graphic>
              <a:graphicData uri="http://schemas.openxmlformats.org/drawingml/2006/picture">
                <pic:pic>
                  <pic:nvPicPr>
                    <pic:cNvPr id="0" name=""/>
                    <pic:cNvPicPr/>
                  </pic:nvPicPr>
                  <pic:blipFill>
                    <a:blip r:embed="R7e8747888a084950">
                      <a:extLst>
                        <a:ext xmlns:a="http://schemas.openxmlformats.org/drawingml/2006/main" uri="{28A0092B-C50C-407E-A947-70E740481C1C}">
                          <a14:useLocalDpi val="0"/>
                        </a:ext>
                      </a:extLst>
                    </a:blip>
                    <a:srcRect l="33958" t="28518" r="16666" b="18148"/>
                    <a:stretch>
                      <a:fillRect/>
                    </a:stretch>
                  </pic:blipFill>
                  <pic:spPr>
                    <a:xfrm>
                      <a:off x="0" y="0"/>
                      <a:ext cx="5263812" cy="3198241"/>
                    </a:xfrm>
                    <a:prstGeom prst="rect">
                      <a:avLst/>
                    </a:prstGeom>
                  </pic:spPr>
                </pic:pic>
              </a:graphicData>
            </a:graphic>
          </wp:inline>
        </w:drawing>
      </w:r>
      <w:r>
        <w:br/>
      </w:r>
      <w:r w:rsidRPr="1B04D93E" w:rsidR="76D34661">
        <w:rPr>
          <w:sz w:val="16"/>
          <w:szCs w:val="16"/>
        </w:rPr>
        <w:t>(Image 2)</w:t>
      </w:r>
    </w:p>
    <w:p xmlns:wp14="http://schemas.microsoft.com/office/word/2010/wordml" w:rsidR="00F973B9" w:rsidP="5F6778C1" w:rsidRDefault="00F973B9" w14:paraId="6A05A809" wp14:textId="740187F8">
      <w:pPr>
        <w:pStyle w:val="Normal"/>
        <w:jc w:val="center"/>
      </w:pPr>
      <w:r>
        <w:br w:type="page"/>
      </w:r>
    </w:p>
    <w:p w:rsidR="7E8749E8" w:rsidP="34AAF43E" w:rsidRDefault="7E8749E8" w14:paraId="513B3A55" w14:textId="41BF7196">
      <w:pPr>
        <w:pStyle w:val="Normal"/>
        <w:ind w:left="0"/>
        <w:jc w:val="left"/>
        <w:rPr>
          <w:rFonts w:ascii="Calibri Light" w:hAnsi="Calibri Light" w:eastAsia="Calibri Light" w:cs="Calibri Light" w:asciiTheme="majorAscii" w:hAnsiTheme="majorAscii" w:eastAsiaTheme="majorAscii" w:cstheme="majorAscii"/>
          <w:b w:val="1"/>
          <w:bCs w:val="1"/>
          <w:sz w:val="28"/>
          <w:szCs w:val="28"/>
          <w:u w:val="none"/>
        </w:rPr>
      </w:pPr>
      <w:r w:rsidRPr="34AAF43E" w:rsidR="7E8749E8">
        <w:rPr>
          <w:rFonts w:ascii="Calibri Light" w:hAnsi="Calibri Light" w:eastAsia="Calibri Light" w:cs="Calibri Light" w:asciiTheme="majorAscii" w:hAnsiTheme="majorAscii" w:eastAsiaTheme="majorAscii" w:cstheme="majorAscii"/>
          <w:b w:val="1"/>
          <w:bCs w:val="1"/>
          <w:sz w:val="28"/>
          <w:szCs w:val="28"/>
          <w:u w:val="none"/>
        </w:rPr>
        <w:t xml:space="preserve">1 </w:t>
      </w:r>
      <w:r w:rsidRPr="34AAF43E" w:rsidR="7F4D66E5">
        <w:rPr>
          <w:rFonts w:ascii="Calibri Light" w:hAnsi="Calibri Light" w:eastAsia="Calibri Light" w:cs="Calibri Light" w:asciiTheme="majorAscii" w:hAnsiTheme="majorAscii" w:eastAsiaTheme="majorAscii" w:cstheme="majorAscii"/>
          <w:b w:val="1"/>
          <w:bCs w:val="1"/>
          <w:sz w:val="28"/>
          <w:szCs w:val="28"/>
          <w:u w:val="none"/>
        </w:rPr>
        <w:t>Intent</w:t>
      </w:r>
    </w:p>
    <w:p w:rsidR="2C331EC3" w:rsidP="34AAF43E" w:rsidRDefault="2C331EC3" w14:paraId="63CF4D40" w14:textId="035CE70A">
      <w:pPr>
        <w:pStyle w:val="Normal"/>
        <w:ind w:left="0"/>
        <w:jc w:val="left"/>
        <w:rPr>
          <w:rFonts w:ascii="Calibri Light" w:hAnsi="Calibri Light" w:eastAsia="Calibri Light" w:cs="Calibri Light" w:asciiTheme="majorAscii" w:hAnsiTheme="majorAscii" w:eastAsiaTheme="majorAscii" w:cstheme="majorAscii"/>
          <w:b w:val="1"/>
          <w:bCs w:val="1"/>
          <w:sz w:val="28"/>
          <w:szCs w:val="28"/>
          <w:u w:val="none"/>
        </w:rPr>
      </w:pPr>
      <w:r w:rsidRPr="34AAF43E" w:rsidR="2C331EC3">
        <w:rPr>
          <w:rFonts w:ascii="Calibri Light" w:hAnsi="Calibri Light" w:eastAsia="Calibri Light" w:cs="Calibri Light" w:asciiTheme="majorAscii" w:hAnsiTheme="majorAscii" w:eastAsiaTheme="majorAscii" w:cstheme="majorAscii"/>
          <w:b w:val="1"/>
          <w:bCs w:val="1"/>
          <w:sz w:val="28"/>
          <w:szCs w:val="28"/>
          <w:u w:val="none"/>
        </w:rPr>
        <w:t xml:space="preserve">2 </w:t>
      </w:r>
      <w:r w:rsidRPr="34AAF43E" w:rsidR="7F4D66E5">
        <w:rPr>
          <w:rFonts w:ascii="Calibri Light" w:hAnsi="Calibri Light" w:eastAsia="Calibri Light" w:cs="Calibri Light" w:asciiTheme="majorAscii" w:hAnsiTheme="majorAscii" w:eastAsiaTheme="majorAscii" w:cstheme="majorAscii"/>
          <w:b w:val="1"/>
          <w:bCs w:val="1"/>
          <w:sz w:val="28"/>
          <w:szCs w:val="28"/>
          <w:u w:val="none"/>
        </w:rPr>
        <w:t>Context</w:t>
      </w:r>
    </w:p>
    <w:p w:rsidR="0828480C" w:rsidP="3BF65AA3" w:rsidRDefault="0828480C" w14:paraId="54FE4BCA" w14:textId="1EFFDA8C">
      <w:pPr>
        <w:pStyle w:val="Normal"/>
        <w:ind w:left="0"/>
        <w:jc w:val="left"/>
        <w:rPr>
          <w:rFonts w:ascii="Calibri Light" w:hAnsi="Calibri Light" w:eastAsia="Calibri Light" w:cs="Calibri Light" w:asciiTheme="majorAscii" w:hAnsiTheme="majorAscii" w:eastAsiaTheme="majorAscii" w:cstheme="majorAscii"/>
          <w:b w:val="1"/>
          <w:bCs w:val="1"/>
          <w:sz w:val="28"/>
          <w:szCs w:val="28"/>
          <w:u w:val="single"/>
        </w:rPr>
      </w:pPr>
      <w:r w:rsidRPr="3BF65AA3" w:rsidR="0828480C">
        <w:rPr>
          <w:rFonts w:ascii="Calibri Light" w:hAnsi="Calibri Light" w:eastAsia="Calibri Light" w:cs="Calibri Light" w:asciiTheme="majorAscii" w:hAnsiTheme="majorAscii" w:eastAsiaTheme="majorAscii" w:cstheme="majorAscii"/>
          <w:b w:val="1"/>
          <w:bCs w:val="1"/>
          <w:sz w:val="28"/>
          <w:szCs w:val="28"/>
          <w:u w:val="none"/>
        </w:rPr>
        <w:t>3 Entitlement</w:t>
      </w:r>
    </w:p>
    <w:p w:rsidR="209C40A9" w:rsidP="34AAF43E" w:rsidRDefault="209C40A9" w14:paraId="616A1368" w14:textId="2C161D06">
      <w:pPr>
        <w:pStyle w:val="Normal"/>
        <w:ind w:left="0"/>
        <w:jc w:val="left"/>
        <w:rPr>
          <w:rFonts w:ascii="Calibri Light" w:hAnsi="Calibri Light" w:eastAsia="Calibri Light" w:cs="Calibri Light" w:asciiTheme="majorAscii" w:hAnsiTheme="majorAscii" w:eastAsiaTheme="majorAscii" w:cstheme="majorAscii"/>
          <w:b w:val="1"/>
          <w:bCs w:val="1"/>
          <w:sz w:val="28"/>
          <w:szCs w:val="28"/>
          <w:u w:val="none"/>
        </w:rPr>
      </w:pPr>
      <w:r w:rsidRPr="34AAF43E" w:rsidR="209C40A9">
        <w:rPr>
          <w:rFonts w:ascii="Calibri Light" w:hAnsi="Calibri Light" w:eastAsia="Calibri Light" w:cs="Calibri Light" w:asciiTheme="majorAscii" w:hAnsiTheme="majorAscii" w:eastAsiaTheme="majorAscii" w:cstheme="majorAscii"/>
          <w:b w:val="1"/>
          <w:bCs w:val="1"/>
          <w:sz w:val="28"/>
          <w:szCs w:val="28"/>
          <w:u w:val="none"/>
        </w:rPr>
        <w:t>4 Next Steps</w:t>
      </w:r>
    </w:p>
    <w:p w:rsidR="209C40A9" w:rsidP="34AAF43E" w:rsidRDefault="209C40A9" w14:paraId="15E0F382" w14:textId="072B8BC5">
      <w:pPr>
        <w:pStyle w:val="Normal"/>
        <w:ind w:left="0"/>
        <w:jc w:val="left"/>
        <w:rPr>
          <w:rFonts w:ascii="Calibri Light" w:hAnsi="Calibri Light" w:eastAsia="Calibri Light" w:cs="Calibri Light" w:asciiTheme="majorAscii" w:hAnsiTheme="majorAscii" w:eastAsiaTheme="majorAscii" w:cstheme="majorAscii"/>
          <w:b w:val="1"/>
          <w:bCs w:val="1"/>
          <w:sz w:val="28"/>
          <w:szCs w:val="28"/>
          <w:u w:val="none"/>
        </w:rPr>
      </w:pPr>
      <w:r w:rsidRPr="34AAF43E" w:rsidR="209C40A9">
        <w:rPr>
          <w:rFonts w:ascii="Calibri Light" w:hAnsi="Calibri Light" w:eastAsia="Calibri Light" w:cs="Calibri Light" w:asciiTheme="majorAscii" w:hAnsiTheme="majorAscii" w:eastAsiaTheme="majorAscii" w:cstheme="majorAscii"/>
          <w:b w:val="1"/>
          <w:bCs w:val="1"/>
          <w:sz w:val="28"/>
          <w:szCs w:val="28"/>
          <w:u w:val="none"/>
        </w:rPr>
        <w:t>5 References</w:t>
      </w:r>
    </w:p>
    <w:p w:rsidR="1B04D93E" w:rsidP="224BC20D" w:rsidRDefault="1B04D93E" w14:paraId="10CC3498" w14:textId="4846F385">
      <w:pPr>
        <w:pStyle w:val="Normal"/>
        <w:ind w:left="0"/>
        <w:jc w:val="left"/>
        <w:rPr>
          <w:rFonts w:ascii="Calibri Light" w:hAnsi="Calibri Light" w:eastAsia="Calibri Light" w:cs="Calibri Light" w:asciiTheme="majorAscii" w:hAnsiTheme="majorAscii" w:eastAsiaTheme="majorAscii" w:cstheme="majorAscii"/>
          <w:b w:val="1"/>
          <w:bCs w:val="1"/>
          <w:sz w:val="28"/>
          <w:szCs w:val="28"/>
          <w:u w:val="none"/>
        </w:rPr>
      </w:pPr>
      <w:r w:rsidRPr="224BC20D" w:rsidR="209C40A9">
        <w:rPr>
          <w:rFonts w:ascii="Calibri Light" w:hAnsi="Calibri Light" w:eastAsia="Calibri Light" w:cs="Calibri Light" w:asciiTheme="majorAscii" w:hAnsiTheme="majorAscii" w:eastAsiaTheme="majorAscii" w:cstheme="majorAscii"/>
          <w:b w:val="1"/>
          <w:bCs w:val="1"/>
          <w:sz w:val="28"/>
          <w:szCs w:val="28"/>
          <w:u w:val="none"/>
        </w:rPr>
        <w:t>6 Appendices</w:t>
      </w:r>
    </w:p>
    <w:p w:rsidR="224BC20D" w:rsidRDefault="224BC20D" w14:paraId="5942DF16" w14:textId="6ED68AF5">
      <w:r>
        <w:br w:type="page"/>
      </w:r>
    </w:p>
    <w:p xmlns:wp14="http://schemas.microsoft.com/office/word/2010/wordml" w:rsidRPr="00E75553" w:rsidR="00D53148" w:rsidP="34AAF43E" w:rsidRDefault="00D53148" w14:paraId="3F3FB87A" wp14:textId="271A3D9C">
      <w:pPr>
        <w:jc w:val="center"/>
        <w:rPr>
          <w:rFonts w:ascii="Calibri Light" w:hAnsi="Calibri Light" w:eastAsia="Calibri Light" w:cs="Calibri Light" w:asciiTheme="majorAscii" w:hAnsiTheme="majorAscii" w:eastAsiaTheme="majorAscii" w:cstheme="majorAscii"/>
          <w:b w:val="1"/>
          <w:bCs w:val="1"/>
          <w:sz w:val="28"/>
          <w:szCs w:val="28"/>
          <w:u w:val="single"/>
        </w:rPr>
      </w:pPr>
      <w:r w:rsidRPr="34AAF43E" w:rsidR="0828480C">
        <w:rPr>
          <w:rFonts w:ascii="Calibri Light" w:hAnsi="Calibri Light" w:eastAsia="Calibri Light" w:cs="Calibri Light" w:asciiTheme="majorAscii" w:hAnsiTheme="majorAscii" w:eastAsiaTheme="majorAscii" w:cstheme="majorAscii"/>
          <w:b w:val="1"/>
          <w:bCs w:val="1"/>
          <w:sz w:val="28"/>
          <w:szCs w:val="28"/>
          <w:u w:val="single"/>
        </w:rPr>
        <w:t xml:space="preserve">1 </w:t>
      </w:r>
      <w:r w:rsidRPr="34AAF43E" w:rsidR="00D53148">
        <w:rPr>
          <w:rFonts w:ascii="Calibri Light" w:hAnsi="Calibri Light" w:eastAsia="Calibri Light" w:cs="Calibri Light" w:asciiTheme="majorAscii" w:hAnsiTheme="majorAscii" w:eastAsiaTheme="majorAscii" w:cstheme="majorAscii"/>
          <w:b w:val="1"/>
          <w:bCs w:val="1"/>
          <w:sz w:val="28"/>
          <w:szCs w:val="28"/>
          <w:u w:val="single"/>
        </w:rPr>
        <w:t>CEIAG Intent</w:t>
      </w:r>
    </w:p>
    <w:p w:rsidR="3C0F84C6" w:rsidP="06FF7210" w:rsidRDefault="3C0F84C6" w14:paraId="0063AD33" w14:textId="1C556786">
      <w:pPr>
        <w:pStyle w:val="Normal"/>
        <w:rPr>
          <w:rFonts w:ascii="Calibri Light" w:hAnsi="Calibri Light" w:eastAsia="Calibri Light" w:cs="Calibri Light" w:asciiTheme="majorAscii" w:hAnsiTheme="majorAscii" w:eastAsiaTheme="majorAscii" w:cstheme="majorAscii"/>
          <w:b w:val="1"/>
          <w:bCs w:val="1"/>
          <w:i w:val="1"/>
          <w:iCs w:val="1"/>
          <w:caps w:val="0"/>
          <w:smallCaps w:val="0"/>
          <w:noProof w:val="0"/>
          <w:color w:val="auto"/>
          <w:sz w:val="28"/>
          <w:szCs w:val="28"/>
          <w:lang w:val="en-GB"/>
        </w:rPr>
      </w:pPr>
      <w:r w:rsidRPr="06FF7210" w:rsidR="3C0F84C6">
        <w:rPr>
          <w:rFonts w:ascii="Calibri Light" w:hAnsi="Calibri Light" w:eastAsia="Calibri Light" w:cs="Calibri Light" w:asciiTheme="majorAscii" w:hAnsiTheme="majorAscii" w:eastAsiaTheme="majorAscii" w:cstheme="majorAscii"/>
          <w:b w:val="1"/>
          <w:bCs w:val="1"/>
          <w:i w:val="1"/>
          <w:iCs w:val="1"/>
          <w:caps w:val="0"/>
          <w:smallCaps w:val="0"/>
          <w:noProof w:val="0"/>
          <w:color w:val="auto"/>
          <w:sz w:val="28"/>
          <w:szCs w:val="28"/>
          <w:lang w:val="en-GB"/>
        </w:rPr>
        <w:t xml:space="preserve">Every young person needs high-quality career guidance to make informed decisions about their future. Good career guidance is a necessity for social mobility: those young people without </w:t>
      </w:r>
      <w:r w:rsidRPr="06FF7210" w:rsidR="3C0F84C6">
        <w:rPr>
          <w:rFonts w:ascii="Calibri Light" w:hAnsi="Calibri Light" w:eastAsia="Calibri Light" w:cs="Calibri Light" w:asciiTheme="majorAscii" w:hAnsiTheme="majorAscii" w:eastAsiaTheme="majorAscii" w:cstheme="majorAscii"/>
          <w:b w:val="1"/>
          <w:bCs w:val="1"/>
          <w:i w:val="1"/>
          <w:iCs w:val="1"/>
          <w:caps w:val="0"/>
          <w:smallCaps w:val="0"/>
          <w:noProof w:val="0"/>
          <w:color w:val="auto"/>
          <w:sz w:val="28"/>
          <w:szCs w:val="28"/>
          <w:lang w:val="en-GB"/>
        </w:rPr>
        <w:t>significant social capital or home support to draw upon have the most to gain from high-quality career guidance. (</w:t>
      </w:r>
      <w:hyperlink r:id="Rc5d6c609fbcd4a7f">
        <w:r w:rsidRPr="06FF7210" w:rsidR="3C0F84C6">
          <w:rPr>
            <w:rStyle w:val="Hyperlink"/>
            <w:rFonts w:ascii="Calibri Light" w:hAnsi="Calibri Light" w:eastAsia="Calibri Light" w:cs="Calibri Light" w:asciiTheme="majorAscii" w:hAnsiTheme="majorAscii" w:eastAsiaTheme="majorAscii" w:cstheme="majorAscii"/>
            <w:b w:val="1"/>
            <w:bCs w:val="1"/>
            <w:i w:val="1"/>
            <w:iCs w:val="1"/>
            <w:caps w:val="0"/>
            <w:smallCaps w:val="0"/>
            <w:noProof w:val="0"/>
            <w:sz w:val="28"/>
            <w:szCs w:val="28"/>
            <w:lang w:val="en-GB"/>
          </w:rPr>
          <w:t>www.gatsby.org.uk</w:t>
        </w:r>
      </w:hyperlink>
      <w:r w:rsidRPr="06FF7210" w:rsidR="3C0F84C6">
        <w:rPr>
          <w:rFonts w:ascii="Calibri Light" w:hAnsi="Calibri Light" w:eastAsia="Calibri Light" w:cs="Calibri Light" w:asciiTheme="majorAscii" w:hAnsiTheme="majorAscii" w:eastAsiaTheme="majorAscii" w:cstheme="majorAscii"/>
          <w:b w:val="1"/>
          <w:bCs w:val="1"/>
          <w:i w:val="1"/>
          <w:iCs w:val="1"/>
          <w:caps w:val="0"/>
          <w:smallCaps w:val="0"/>
          <w:noProof w:val="0"/>
          <w:color w:val="auto"/>
          <w:sz w:val="28"/>
          <w:szCs w:val="28"/>
          <w:lang w:val="en-GB"/>
        </w:rPr>
        <w:t xml:space="preserve">) </w:t>
      </w:r>
    </w:p>
    <w:p w:rsidR="6E789F5A" w:rsidP="06FF7210" w:rsidRDefault="6E789F5A" w14:paraId="1CB96AC1" w14:textId="6864C06B">
      <w:pPr>
        <w:spacing w:after="160" w:line="259" w:lineRule="auto"/>
        <w:rPr>
          <w:rFonts w:ascii="Calibri Light" w:hAnsi="Calibri Light" w:eastAsia="Calibri Light" w:cs="Calibri Light" w:asciiTheme="majorAscii" w:hAnsiTheme="majorAscii" w:eastAsiaTheme="majorAscii" w:cstheme="majorAscii"/>
          <w:b w:val="1"/>
          <w:bCs w:val="1"/>
          <w:i w:val="1"/>
          <w:iCs w:val="1"/>
          <w:noProof w:val="0"/>
          <w:sz w:val="36"/>
          <w:szCs w:val="36"/>
          <w:lang w:val="en-GB"/>
        </w:rPr>
      </w:pPr>
      <w:r w:rsidRPr="06FF7210" w:rsidR="6E789F5A">
        <w:rPr>
          <w:rFonts w:ascii="Calibri Light" w:hAnsi="Calibri Light" w:eastAsia="Calibri Light" w:cs="Calibri Light" w:asciiTheme="majorAscii" w:hAnsiTheme="majorAscii" w:eastAsiaTheme="majorAscii" w:cstheme="majorAscii"/>
          <w:b w:val="1"/>
          <w:bCs w:val="1"/>
          <w:i w:val="1"/>
          <w:iCs w:val="1"/>
          <w:caps w:val="0"/>
          <w:smallCaps w:val="0"/>
          <w:strike w:val="0"/>
          <w:dstrike w:val="0"/>
          <w:noProof w:val="0"/>
          <w:sz w:val="28"/>
          <w:szCs w:val="28"/>
          <w:u w:val="none"/>
          <w:lang w:val="en-US"/>
        </w:rPr>
        <w:t>Students in their time at JFAN are supported and guided to explore available opportunities and skills, understand how to fulfil potential and flourish in future destinations.</w:t>
      </w:r>
    </w:p>
    <w:p xmlns:wp14="http://schemas.microsoft.com/office/word/2010/wordml" w:rsidRPr="00E75553" w:rsidR="00545132" w:rsidP="7D4FEE64" w:rsidRDefault="00B33116" w14:paraId="35822F4B" wp14:textId="11BE0823">
      <w:pPr>
        <w:rPr>
          <w:sz w:val="24"/>
          <w:szCs w:val="24"/>
        </w:rPr>
      </w:pPr>
      <w:r w:rsidRPr="7D4FEE64" w:rsidR="00B33116">
        <w:rPr>
          <w:sz w:val="24"/>
          <w:szCs w:val="24"/>
        </w:rPr>
        <w:t xml:space="preserve">Our intent </w:t>
      </w:r>
      <w:r w:rsidRPr="7D4FEE64" w:rsidR="1DC1C074">
        <w:rPr>
          <w:sz w:val="24"/>
          <w:szCs w:val="24"/>
        </w:rPr>
        <w:t xml:space="preserve">at Joyce Frankland Academy, </w:t>
      </w:r>
      <w:r w:rsidRPr="7D4FEE64" w:rsidR="00B33116">
        <w:rPr>
          <w:sz w:val="24"/>
          <w:szCs w:val="24"/>
        </w:rPr>
        <w:t>is to provide a broad, balanced careers curriculum</w:t>
      </w:r>
      <w:r w:rsidRPr="7D4FEE64" w:rsidR="1E952EC0">
        <w:rPr>
          <w:sz w:val="24"/>
          <w:szCs w:val="24"/>
        </w:rPr>
        <w:t xml:space="preserve">, </w:t>
      </w:r>
      <w:r w:rsidRPr="7D4FEE64" w:rsidR="00B33116">
        <w:rPr>
          <w:sz w:val="24"/>
          <w:szCs w:val="24"/>
        </w:rPr>
        <w:t>which embraces our core beliefs o</w:t>
      </w:r>
      <w:r w:rsidRPr="7D4FEE64" w:rsidR="691352CF">
        <w:rPr>
          <w:sz w:val="24"/>
          <w:szCs w:val="24"/>
        </w:rPr>
        <w:t>f;</w:t>
      </w:r>
      <w:r w:rsidRPr="7D4FEE64" w:rsidR="00B33116">
        <w:rPr>
          <w:sz w:val="24"/>
          <w:szCs w:val="24"/>
        </w:rPr>
        <w:t xml:space="preserve"> </w:t>
      </w:r>
      <w:r w:rsidRPr="7D4FEE64" w:rsidR="00B33116">
        <w:rPr>
          <w:b w:val="1"/>
          <w:bCs w:val="1"/>
          <w:sz w:val="24"/>
          <w:szCs w:val="24"/>
        </w:rPr>
        <w:t>Explore, Fulfil, Flourish</w:t>
      </w:r>
      <w:r w:rsidRPr="7D4FEE64" w:rsidR="0CDFC8E0">
        <w:rPr>
          <w:b w:val="1"/>
          <w:bCs w:val="1"/>
          <w:sz w:val="24"/>
          <w:szCs w:val="24"/>
        </w:rPr>
        <w:t>,</w:t>
      </w:r>
      <w:r w:rsidRPr="7D4FEE64" w:rsidR="00B33116">
        <w:rPr>
          <w:sz w:val="24"/>
          <w:szCs w:val="24"/>
        </w:rPr>
        <w:t xml:space="preserve"> and which provides the deep knowledge and understanding needed to allow all students to develop into </w:t>
      </w:r>
      <w:r w:rsidRPr="7D4FEE64" w:rsidR="00B33116">
        <w:rPr>
          <w:b w:val="1"/>
          <w:bCs w:val="1"/>
          <w:sz w:val="24"/>
          <w:szCs w:val="24"/>
        </w:rPr>
        <w:t xml:space="preserve">independent, inquisitive, imaginative </w:t>
      </w:r>
      <w:r w:rsidRPr="7D4FEE64" w:rsidR="00B33116">
        <w:rPr>
          <w:sz w:val="24"/>
          <w:szCs w:val="24"/>
        </w:rPr>
        <w:t xml:space="preserve">and </w:t>
      </w:r>
      <w:r w:rsidRPr="7D4FEE64" w:rsidR="00B33116">
        <w:rPr>
          <w:b w:val="1"/>
          <w:bCs w:val="1"/>
          <w:sz w:val="24"/>
          <w:szCs w:val="24"/>
        </w:rPr>
        <w:t xml:space="preserve">insightful </w:t>
      </w:r>
      <w:r w:rsidRPr="7D4FEE64" w:rsidR="00B33116">
        <w:rPr>
          <w:sz w:val="24"/>
          <w:szCs w:val="24"/>
        </w:rPr>
        <w:t>citizens</w:t>
      </w:r>
      <w:r w:rsidRPr="7D4FEE64" w:rsidR="5F7E5F96">
        <w:rPr>
          <w:sz w:val="24"/>
          <w:szCs w:val="24"/>
        </w:rPr>
        <w:t>,</w:t>
      </w:r>
      <w:r w:rsidRPr="7D4FEE64" w:rsidR="00B33116">
        <w:rPr>
          <w:sz w:val="24"/>
          <w:szCs w:val="24"/>
        </w:rPr>
        <w:t xml:space="preserve"> </w:t>
      </w:r>
      <w:r w:rsidRPr="7D4FEE64" w:rsidR="6A300A87">
        <w:rPr>
          <w:sz w:val="24"/>
          <w:szCs w:val="24"/>
        </w:rPr>
        <w:t xml:space="preserve">achieved </w:t>
      </w:r>
      <w:r w:rsidRPr="7D4FEE64" w:rsidR="03183BEA">
        <w:rPr>
          <w:sz w:val="24"/>
          <w:szCs w:val="24"/>
          <w:highlight w:val="yellow"/>
        </w:rPr>
        <w:t xml:space="preserve">through the use of the </w:t>
      </w:r>
      <w:r w:rsidRPr="7D4FEE64" w:rsidR="03183BEA">
        <w:rPr>
          <w:b w:val="1"/>
          <w:bCs w:val="1"/>
          <w:sz w:val="24"/>
          <w:szCs w:val="24"/>
          <w:highlight w:val="yellow"/>
        </w:rPr>
        <w:t>Employability Skills</w:t>
      </w:r>
      <w:r w:rsidRPr="7D4FEE64" w:rsidR="56EA2CBB">
        <w:rPr>
          <w:b w:val="1"/>
          <w:bCs w:val="1"/>
          <w:sz w:val="24"/>
          <w:szCs w:val="24"/>
          <w:highlight w:val="yellow"/>
        </w:rPr>
        <w:t xml:space="preserve"> Builder Program</w:t>
      </w:r>
      <w:r w:rsidRPr="7D4FEE64" w:rsidR="03183BEA">
        <w:rPr>
          <w:sz w:val="24"/>
          <w:szCs w:val="24"/>
          <w:highlight w:val="yellow"/>
        </w:rPr>
        <w:t>,</w:t>
      </w:r>
      <w:r w:rsidRPr="7D4FEE64" w:rsidR="03183BEA">
        <w:rPr>
          <w:sz w:val="24"/>
          <w:szCs w:val="24"/>
        </w:rPr>
        <w:t xml:space="preserve"> </w:t>
      </w:r>
      <w:r w:rsidRPr="7D4FEE64" w:rsidR="00B33116">
        <w:rPr>
          <w:sz w:val="24"/>
          <w:szCs w:val="24"/>
        </w:rPr>
        <w:t>who contribute positively to their communities</w:t>
      </w:r>
      <w:r w:rsidRPr="7D4FEE64" w:rsidR="00B33116">
        <w:rPr>
          <w:sz w:val="24"/>
          <w:szCs w:val="24"/>
        </w:rPr>
        <w:t>.</w:t>
      </w:r>
    </w:p>
    <w:p xmlns:wp14="http://schemas.microsoft.com/office/word/2010/wordml" w:rsidRPr="00E75553" w:rsidR="00B33116" w:rsidP="1B04D93E" w:rsidRDefault="00B33116" w14:paraId="5FD68939" wp14:textId="73E1C1D3">
      <w:pPr>
        <w:rPr>
          <w:sz w:val="24"/>
          <w:szCs w:val="24"/>
        </w:rPr>
      </w:pPr>
      <w:r w:rsidRPr="7D4FEE64" w:rsidR="00B33116">
        <w:rPr>
          <w:sz w:val="24"/>
          <w:szCs w:val="24"/>
        </w:rPr>
        <w:t xml:space="preserve">Careers </w:t>
      </w:r>
      <w:r w:rsidRPr="7D4FEE64" w:rsidR="2794C2D5">
        <w:rPr>
          <w:sz w:val="24"/>
          <w:szCs w:val="24"/>
        </w:rPr>
        <w:t>E</w:t>
      </w:r>
      <w:r w:rsidRPr="7D4FEE64" w:rsidR="00B33116">
        <w:rPr>
          <w:sz w:val="24"/>
          <w:szCs w:val="24"/>
        </w:rPr>
        <w:t xml:space="preserve">ducation, </w:t>
      </w:r>
      <w:r w:rsidRPr="7D4FEE64" w:rsidR="54D4F23C">
        <w:rPr>
          <w:sz w:val="24"/>
          <w:szCs w:val="24"/>
        </w:rPr>
        <w:t>I</w:t>
      </w:r>
      <w:r w:rsidRPr="7D4FEE64" w:rsidR="00B33116">
        <w:rPr>
          <w:sz w:val="24"/>
          <w:szCs w:val="24"/>
        </w:rPr>
        <w:t xml:space="preserve">nformation, </w:t>
      </w:r>
      <w:r w:rsidRPr="7D4FEE64" w:rsidR="616ED5CF">
        <w:rPr>
          <w:sz w:val="24"/>
          <w:szCs w:val="24"/>
        </w:rPr>
        <w:t>A</w:t>
      </w:r>
      <w:r w:rsidRPr="7D4FEE64" w:rsidR="00B33116">
        <w:rPr>
          <w:sz w:val="24"/>
          <w:szCs w:val="24"/>
        </w:rPr>
        <w:t xml:space="preserve">dvice and </w:t>
      </w:r>
      <w:r w:rsidRPr="7D4FEE64" w:rsidR="40A881B4">
        <w:rPr>
          <w:sz w:val="24"/>
          <w:szCs w:val="24"/>
        </w:rPr>
        <w:t>G</w:t>
      </w:r>
      <w:r w:rsidRPr="7D4FEE64" w:rsidR="00B33116">
        <w:rPr>
          <w:sz w:val="24"/>
          <w:szCs w:val="24"/>
        </w:rPr>
        <w:t xml:space="preserve">uidance (CEIAG) is an essential element of the </w:t>
      </w:r>
      <w:r w:rsidRPr="7D4FEE64" w:rsidR="4CAD6EED">
        <w:rPr>
          <w:sz w:val="24"/>
          <w:szCs w:val="24"/>
        </w:rPr>
        <w:t xml:space="preserve">Personal Development </w:t>
      </w:r>
      <w:r w:rsidRPr="7D4FEE64" w:rsidR="00B33116">
        <w:rPr>
          <w:sz w:val="24"/>
          <w:szCs w:val="24"/>
        </w:rPr>
        <w:t xml:space="preserve">support given to </w:t>
      </w:r>
      <w:r w:rsidRPr="7D4FEE64" w:rsidR="31003564">
        <w:rPr>
          <w:sz w:val="24"/>
          <w:szCs w:val="24"/>
        </w:rPr>
        <w:t xml:space="preserve">all pupils </w:t>
      </w:r>
      <w:r w:rsidRPr="7D4FEE64" w:rsidR="00B33116">
        <w:rPr>
          <w:sz w:val="24"/>
          <w:szCs w:val="24"/>
        </w:rPr>
        <w:t>at Joyce Frankland Academy, enabling them to prepare for the choices, challenges and opportunities that arise at each stage of their development</w:t>
      </w:r>
      <w:r w:rsidRPr="7D4FEE64" w:rsidR="6050BD39">
        <w:rPr>
          <w:sz w:val="24"/>
          <w:szCs w:val="24"/>
        </w:rPr>
        <w:t>.</w:t>
      </w:r>
      <w:r w:rsidRPr="7D4FEE64" w:rsidR="00B33116">
        <w:rPr>
          <w:sz w:val="24"/>
          <w:szCs w:val="24"/>
        </w:rPr>
        <w:t xml:space="preserve"> </w:t>
      </w:r>
      <w:r w:rsidRPr="7D4FEE64" w:rsidR="2F41DB14">
        <w:rPr>
          <w:sz w:val="24"/>
          <w:szCs w:val="24"/>
        </w:rPr>
        <w:t>KS4 and KS5 one-to-one CEIAG meetings taking place with an independent Level 6+ qualified advisor from Form the Future</w:t>
      </w:r>
      <w:r w:rsidRPr="7D4FEE64" w:rsidR="00B33116">
        <w:rPr>
          <w:sz w:val="24"/>
          <w:szCs w:val="24"/>
        </w:rPr>
        <w:t>.</w:t>
      </w:r>
      <w:r w:rsidRPr="7D4FEE64" w:rsidR="4444672A">
        <w:rPr>
          <w:sz w:val="24"/>
          <w:szCs w:val="24"/>
        </w:rPr>
        <w:t xml:space="preserve"> This is planned for and delivered in key phases of their time at JFAN, with the meetings </w:t>
      </w:r>
      <w:r w:rsidRPr="7D4FEE64" w:rsidR="0BADD22B">
        <w:rPr>
          <w:sz w:val="24"/>
          <w:szCs w:val="24"/>
        </w:rPr>
        <w:t xml:space="preserve">being personalised </w:t>
      </w:r>
      <w:r w:rsidRPr="7D4FEE64" w:rsidR="4444672A">
        <w:rPr>
          <w:sz w:val="24"/>
          <w:szCs w:val="24"/>
        </w:rPr>
        <w:t xml:space="preserve">according to </w:t>
      </w:r>
      <w:r w:rsidRPr="7D4FEE64" w:rsidR="1B9BE945">
        <w:rPr>
          <w:sz w:val="24"/>
          <w:szCs w:val="24"/>
        </w:rPr>
        <w:t>their circumstances.</w:t>
      </w:r>
    </w:p>
    <w:p xmlns:wp14="http://schemas.microsoft.com/office/word/2010/wordml" w:rsidRPr="00E75553" w:rsidR="0078140C" w:rsidP="34AAF43E" w:rsidRDefault="0078140C" w14:paraId="650EEB37" wp14:textId="6179DEE9">
      <w:pPr>
        <w:pStyle w:val="Normal"/>
        <w:rPr>
          <w:sz w:val="24"/>
          <w:szCs w:val="24"/>
        </w:rPr>
      </w:pPr>
      <w:r w:rsidRPr="4AFAC0F7" w:rsidR="0078140C">
        <w:rPr>
          <w:sz w:val="24"/>
          <w:szCs w:val="24"/>
        </w:rPr>
        <w:t xml:space="preserve">In setting out to achieve </w:t>
      </w:r>
      <w:r w:rsidRPr="4AFAC0F7" w:rsidR="1707FAC1">
        <w:rPr>
          <w:sz w:val="24"/>
          <w:szCs w:val="24"/>
        </w:rPr>
        <w:t xml:space="preserve">our </w:t>
      </w:r>
      <w:r w:rsidRPr="4AFAC0F7" w:rsidR="0078140C">
        <w:rPr>
          <w:sz w:val="24"/>
          <w:szCs w:val="24"/>
        </w:rPr>
        <w:t>aims</w:t>
      </w:r>
      <w:r w:rsidRPr="4AFAC0F7" w:rsidR="270F641D">
        <w:rPr>
          <w:sz w:val="24"/>
          <w:szCs w:val="24"/>
        </w:rPr>
        <w:t xml:space="preserve"> alongside a reflective, </w:t>
      </w:r>
      <w:r w:rsidRPr="4AFAC0F7" w:rsidR="270F641D">
        <w:rPr>
          <w:sz w:val="24"/>
          <w:szCs w:val="24"/>
        </w:rPr>
        <w:t>evaluative</w:t>
      </w:r>
      <w:r w:rsidRPr="4AFAC0F7" w:rsidR="270F641D">
        <w:rPr>
          <w:sz w:val="24"/>
          <w:szCs w:val="24"/>
        </w:rPr>
        <w:t xml:space="preserve"> and aspirational </w:t>
      </w:r>
      <w:r w:rsidRPr="4AFAC0F7" w:rsidR="270F641D">
        <w:rPr>
          <w:sz w:val="24"/>
          <w:szCs w:val="24"/>
        </w:rPr>
        <w:t>3 year</w:t>
      </w:r>
      <w:r w:rsidRPr="4AFAC0F7" w:rsidR="270F641D">
        <w:rPr>
          <w:sz w:val="24"/>
          <w:szCs w:val="24"/>
        </w:rPr>
        <w:t xml:space="preserve"> Careers </w:t>
      </w:r>
      <w:commentRangeStart w:id="1754015056"/>
      <w:r w:rsidRPr="4AFAC0F7" w:rsidR="270F641D">
        <w:rPr>
          <w:sz w:val="24"/>
          <w:szCs w:val="24"/>
        </w:rPr>
        <w:t>development plan</w:t>
      </w:r>
      <w:r w:rsidRPr="4AFAC0F7" w:rsidR="4F2EF339">
        <w:rPr>
          <w:sz w:val="24"/>
          <w:szCs w:val="24"/>
        </w:rPr>
        <w:t xml:space="preserve"> </w:t>
      </w:r>
      <w:commentRangeEnd w:id="1754015056"/>
      <w:r>
        <w:rPr>
          <w:rStyle w:val="CommentReference"/>
        </w:rPr>
        <w:commentReference w:id="1754015056"/>
      </w:r>
      <w:r w:rsidRPr="4AFAC0F7" w:rsidR="4F2EF339">
        <w:rPr>
          <w:sz w:val="24"/>
          <w:szCs w:val="24"/>
        </w:rPr>
        <w:t xml:space="preserve">and a </w:t>
      </w:r>
      <w:r w:rsidRPr="4AFAC0F7" w:rsidR="4F2EF339">
        <w:rPr>
          <w:sz w:val="24"/>
          <w:szCs w:val="24"/>
        </w:rPr>
        <w:t>7 year</w:t>
      </w:r>
      <w:r w:rsidRPr="4AFAC0F7" w:rsidR="4F2EF339">
        <w:rPr>
          <w:sz w:val="24"/>
          <w:szCs w:val="24"/>
        </w:rPr>
        <w:t xml:space="preserve"> mapped curriculum plan</w:t>
      </w:r>
      <w:r w:rsidRPr="4AFAC0F7" w:rsidR="0078140C">
        <w:rPr>
          <w:sz w:val="24"/>
          <w:szCs w:val="24"/>
        </w:rPr>
        <w:t>, Joyce Frankland Academy uses the Gatsby Charitable Foundation’s Benchmarks</w:t>
      </w:r>
      <w:r w:rsidRPr="4AFAC0F7" w:rsidR="452C50C7">
        <w:rPr>
          <w:sz w:val="24"/>
          <w:szCs w:val="24"/>
        </w:rPr>
        <w:t xml:space="preserve"> </w:t>
      </w:r>
      <w:r w:rsidRPr="4AFAC0F7" w:rsidR="0078140C">
        <w:rPr>
          <w:sz w:val="24"/>
          <w:szCs w:val="24"/>
        </w:rPr>
        <w:t xml:space="preserve">to </w:t>
      </w:r>
      <w:r w:rsidRPr="4AFAC0F7" w:rsidR="459AFA5C">
        <w:rPr>
          <w:sz w:val="24"/>
          <w:szCs w:val="24"/>
        </w:rPr>
        <w:t xml:space="preserve">track, </w:t>
      </w:r>
      <w:r w:rsidRPr="4AFAC0F7" w:rsidR="0078140C">
        <w:rPr>
          <w:sz w:val="24"/>
          <w:szCs w:val="24"/>
        </w:rPr>
        <w:t xml:space="preserve">develop and improve the school’s careers provision. The </w:t>
      </w:r>
      <w:r w:rsidRPr="4AFAC0F7" w:rsidR="43500793">
        <w:rPr>
          <w:sz w:val="24"/>
          <w:szCs w:val="24"/>
        </w:rPr>
        <w:t>A</w:t>
      </w:r>
      <w:r w:rsidRPr="4AFAC0F7" w:rsidR="0078140C">
        <w:rPr>
          <w:sz w:val="24"/>
          <w:szCs w:val="24"/>
        </w:rPr>
        <w:t>cademy recognises that revised statutory guidance is structured around these benchmarks and that by adopting them we can be confident that we are fulfilling our legal duties.</w:t>
      </w:r>
      <w:r w:rsidRPr="4AFAC0F7" w:rsidR="2396D9C3">
        <w:rPr>
          <w:sz w:val="24"/>
          <w:szCs w:val="24"/>
        </w:rPr>
        <w:t xml:space="preserve"> In addition to this, we work alongside the Careers Development Institute to build on their guidance of ‘I can’ statements by the end of KS3, KS4 and KS5.</w:t>
      </w:r>
      <w:r>
        <w:br/>
      </w:r>
    </w:p>
    <w:tbl>
      <w:tblPr>
        <w:tblStyle w:val="TableGrid"/>
        <w:tblW w:w="0" w:type="auto"/>
        <w:tblLayout w:type="fixed"/>
        <w:tblLook w:val="06A0" w:firstRow="1" w:lastRow="0" w:firstColumn="1" w:lastColumn="0" w:noHBand="1" w:noVBand="1"/>
      </w:tblPr>
      <w:tblGrid>
        <w:gridCol w:w="5228"/>
        <w:gridCol w:w="5228"/>
      </w:tblGrid>
      <w:tr w:rsidR="1B04D93E" w:rsidTr="224BC20D" w14:paraId="1E03296D">
        <w:trPr>
          <w:trHeight w:val="300"/>
        </w:trPr>
        <w:tc>
          <w:tcPr>
            <w:tcW w:w="5228" w:type="dxa"/>
            <w:tcMar/>
          </w:tcPr>
          <w:p w:rsidR="7166DB27" w:rsidP="1B04D93E" w:rsidRDefault="7166DB27" w14:paraId="4E1B7609" w14:textId="1EB32119">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r w:rsidRPr="1B04D93E" w:rsidR="7166DB27">
              <w:rPr>
                <w:rFonts w:ascii="Calibri" w:hAnsi="Calibri" w:eastAsia="Calibri" w:cs="Calibri" w:asciiTheme="minorAscii" w:hAnsiTheme="minorAscii" w:eastAsiaTheme="minorAscii" w:cstheme="minorAscii"/>
                <w:b w:val="1"/>
                <w:bCs w:val="1"/>
                <w:i w:val="0"/>
                <w:iCs w:val="0"/>
                <w:caps w:val="0"/>
                <w:smallCaps w:val="0"/>
                <w:noProof w:val="0"/>
                <w:color w:val="auto"/>
                <w:sz w:val="24"/>
                <w:szCs w:val="24"/>
                <w:lang w:val="en-GB"/>
              </w:rPr>
              <w:t>The eight Gatsby benchmarks of Good Career Guidance are:</w:t>
            </w:r>
          </w:p>
        </w:tc>
        <w:tc>
          <w:tcPr>
            <w:tcW w:w="5228" w:type="dxa"/>
            <w:tcMar/>
          </w:tcPr>
          <w:p w:rsidR="7166DB27" w:rsidP="1B04D93E" w:rsidRDefault="7166DB27" w14:paraId="7D7ABF5B" w14:textId="19263EE3">
            <w:pPr>
              <w:pStyle w:val="Normal"/>
              <w:rPr>
                <w:rFonts w:ascii="Calibri" w:hAnsi="Calibri" w:eastAsia="Calibri" w:cs="Calibri" w:asciiTheme="minorAscii" w:hAnsiTheme="minorAscii" w:eastAsiaTheme="minorAscii" w:cstheme="minorAscii"/>
                <w:b w:val="1"/>
                <w:bCs w:val="1"/>
                <w:i w:val="0"/>
                <w:iCs w:val="0"/>
                <w:caps w:val="0"/>
                <w:smallCaps w:val="0"/>
                <w:noProof w:val="0"/>
                <w:color w:val="auto"/>
                <w:sz w:val="24"/>
                <w:szCs w:val="24"/>
                <w:lang w:val="en-GB"/>
              </w:rPr>
            </w:pPr>
            <w:r w:rsidRPr="1B04D93E" w:rsidR="7166DB27">
              <w:rPr>
                <w:rFonts w:ascii="Calibri" w:hAnsi="Calibri" w:eastAsia="Calibri" w:cs="Calibri" w:asciiTheme="minorAscii" w:hAnsiTheme="minorAscii" w:eastAsiaTheme="minorAscii" w:cstheme="minorAscii"/>
                <w:b w:val="1"/>
                <w:bCs w:val="1"/>
                <w:i w:val="0"/>
                <w:iCs w:val="0"/>
                <w:caps w:val="0"/>
                <w:smallCaps w:val="0"/>
                <w:noProof w:val="0"/>
                <w:color w:val="auto"/>
                <w:sz w:val="24"/>
                <w:szCs w:val="24"/>
                <w:lang w:val="en-GB"/>
              </w:rPr>
              <w:t>The six areas of the CDI Framework are:</w:t>
            </w:r>
          </w:p>
        </w:tc>
      </w:tr>
      <w:tr w:rsidR="1B04D93E" w:rsidTr="224BC20D" w14:paraId="6ECD8259">
        <w:trPr>
          <w:trHeight w:val="300"/>
        </w:trPr>
        <w:tc>
          <w:tcPr>
            <w:tcW w:w="5228" w:type="dxa"/>
            <w:tcMar/>
          </w:tcPr>
          <w:p w:rsidR="7166DB27" w:rsidP="1B04D93E" w:rsidRDefault="7166DB27" w14:paraId="0A778833" w14:textId="0A46047A">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r w:rsidRPr="1B04D93E" w:rsidR="7166DB2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1. A stable careers programme</w:t>
            </w:r>
          </w:p>
        </w:tc>
        <w:tc>
          <w:tcPr>
            <w:tcW w:w="5228" w:type="dxa"/>
            <w:tcMar/>
          </w:tcPr>
          <w:p w:rsidR="7166DB27" w:rsidP="1B04D93E" w:rsidRDefault="7166DB27" w14:paraId="2E9F20B2" w14:textId="0C480EB7">
            <w:pPr>
              <w:pStyle w:val="Normal"/>
            </w:pPr>
            <w:r w:rsidRPr="1B04D93E" w:rsidR="7166DB2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1. Grow throughout life</w:t>
            </w:r>
          </w:p>
        </w:tc>
      </w:tr>
      <w:tr w:rsidR="1B04D93E" w:rsidTr="224BC20D" w14:paraId="2EFB75B7">
        <w:trPr>
          <w:trHeight w:val="300"/>
        </w:trPr>
        <w:tc>
          <w:tcPr>
            <w:tcW w:w="5228" w:type="dxa"/>
            <w:tcMar/>
          </w:tcPr>
          <w:p w:rsidR="7166DB27" w:rsidP="1B04D93E" w:rsidRDefault="7166DB27" w14:paraId="337B17CE" w14:textId="16461C23">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r w:rsidRPr="1B04D93E" w:rsidR="7166DB2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2. Learning from career and labour market information</w:t>
            </w:r>
          </w:p>
        </w:tc>
        <w:tc>
          <w:tcPr>
            <w:tcW w:w="5228" w:type="dxa"/>
            <w:tcMar/>
          </w:tcPr>
          <w:p w:rsidR="7166DB27" w:rsidP="1B04D93E" w:rsidRDefault="7166DB27" w14:paraId="0903129D" w14:textId="67AE48EA">
            <w:pPr>
              <w:pStyle w:val="Normal"/>
            </w:pPr>
            <w:r w:rsidRPr="1B04D93E" w:rsidR="7166DB2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2. Explore possibilities</w:t>
            </w:r>
          </w:p>
        </w:tc>
      </w:tr>
      <w:tr w:rsidR="1B04D93E" w:rsidTr="224BC20D" w14:paraId="7DA7FA7B">
        <w:trPr>
          <w:trHeight w:val="300"/>
        </w:trPr>
        <w:tc>
          <w:tcPr>
            <w:tcW w:w="5228" w:type="dxa"/>
            <w:tcMar/>
          </w:tcPr>
          <w:p w:rsidR="7166DB27" w:rsidP="1B04D93E" w:rsidRDefault="7166DB27" w14:paraId="0803AD65" w14:textId="2D9AFB21">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r w:rsidRPr="1B04D93E" w:rsidR="7166DB2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3. Addressing the needs of each pupil</w:t>
            </w:r>
          </w:p>
        </w:tc>
        <w:tc>
          <w:tcPr>
            <w:tcW w:w="5228" w:type="dxa"/>
            <w:tcMar/>
          </w:tcPr>
          <w:p w:rsidR="7166DB27" w:rsidP="1B04D93E" w:rsidRDefault="7166DB27" w14:paraId="2E30715F" w14:textId="1D5224FE">
            <w:pPr>
              <w:pStyle w:val="Normal"/>
            </w:pPr>
            <w:r w:rsidRPr="1B04D93E" w:rsidR="7166DB2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3. Manage career</w:t>
            </w:r>
          </w:p>
        </w:tc>
      </w:tr>
      <w:tr w:rsidR="1B04D93E" w:rsidTr="224BC20D" w14:paraId="14E5B790">
        <w:trPr>
          <w:trHeight w:val="300"/>
        </w:trPr>
        <w:tc>
          <w:tcPr>
            <w:tcW w:w="5228" w:type="dxa"/>
            <w:tcMar/>
          </w:tcPr>
          <w:p w:rsidR="7166DB27" w:rsidP="1B04D93E" w:rsidRDefault="7166DB27" w14:paraId="2E28F010" w14:textId="70E56441">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r w:rsidRPr="1B04D93E" w:rsidR="7166DB2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4. Linking curriculum learning to careers</w:t>
            </w:r>
          </w:p>
        </w:tc>
        <w:tc>
          <w:tcPr>
            <w:tcW w:w="5228" w:type="dxa"/>
            <w:tcMar/>
          </w:tcPr>
          <w:p w:rsidR="7166DB27" w:rsidP="1B04D93E" w:rsidRDefault="7166DB27" w14:paraId="1414B369" w14:textId="2FBC9C52">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r w:rsidRPr="1B04D93E" w:rsidR="7166DB2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4. Create opportunities</w:t>
            </w:r>
            <w:r>
              <w:br/>
            </w:r>
          </w:p>
        </w:tc>
      </w:tr>
      <w:tr w:rsidR="1B04D93E" w:rsidTr="224BC20D" w14:paraId="08E307C4">
        <w:trPr>
          <w:trHeight w:val="300"/>
        </w:trPr>
        <w:tc>
          <w:tcPr>
            <w:tcW w:w="5228" w:type="dxa"/>
            <w:tcMar/>
          </w:tcPr>
          <w:p w:rsidR="7166DB27" w:rsidP="1B04D93E" w:rsidRDefault="7166DB27" w14:paraId="5A21E9BE" w14:textId="6ADDD849">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r w:rsidRPr="1B04D93E" w:rsidR="7166DB2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5. Encounters with employers and employees</w:t>
            </w:r>
          </w:p>
        </w:tc>
        <w:tc>
          <w:tcPr>
            <w:tcW w:w="5228" w:type="dxa"/>
            <w:tcMar/>
          </w:tcPr>
          <w:p w:rsidR="7166DB27" w:rsidP="1B04D93E" w:rsidRDefault="7166DB27" w14:paraId="7C424664" w14:textId="14A40F3F">
            <w:pPr>
              <w:pStyle w:val="Normal"/>
            </w:pPr>
            <w:r w:rsidRPr="1B04D93E" w:rsidR="7166DB2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5. Balance life and work</w:t>
            </w:r>
          </w:p>
        </w:tc>
      </w:tr>
      <w:tr w:rsidR="1B04D93E" w:rsidTr="224BC20D" w14:paraId="5C3D4280">
        <w:trPr>
          <w:trHeight w:val="300"/>
        </w:trPr>
        <w:tc>
          <w:tcPr>
            <w:tcW w:w="5228" w:type="dxa"/>
            <w:tcMar/>
          </w:tcPr>
          <w:p w:rsidR="7166DB27" w:rsidP="1B04D93E" w:rsidRDefault="7166DB27" w14:paraId="12709C69" w14:textId="672F1B17">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r w:rsidRPr="1B04D93E" w:rsidR="7166DB2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6. Experiences of workplaces</w:t>
            </w:r>
          </w:p>
        </w:tc>
        <w:tc>
          <w:tcPr>
            <w:tcW w:w="5228" w:type="dxa"/>
            <w:tcMar/>
          </w:tcPr>
          <w:p w:rsidR="7166DB27" w:rsidP="1B04D93E" w:rsidRDefault="7166DB27" w14:paraId="157FC1F7" w14:textId="30A22106">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r w:rsidRPr="1B04D93E" w:rsidR="7166DB2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6. See the big picture</w:t>
            </w:r>
          </w:p>
        </w:tc>
      </w:tr>
      <w:tr w:rsidR="1B04D93E" w:rsidTr="224BC20D" w14:paraId="2FFD0BF6">
        <w:trPr>
          <w:trHeight w:val="300"/>
        </w:trPr>
        <w:tc>
          <w:tcPr>
            <w:tcW w:w="5228" w:type="dxa"/>
            <w:tcMar/>
          </w:tcPr>
          <w:p w:rsidR="7166DB27" w:rsidP="1B04D93E" w:rsidRDefault="7166DB27" w14:paraId="22262D4B" w14:textId="2500992E">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r w:rsidRPr="1B04D93E" w:rsidR="7166DB2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7. Encounters with further and higher education</w:t>
            </w:r>
          </w:p>
        </w:tc>
        <w:tc>
          <w:tcPr>
            <w:tcW w:w="5228" w:type="dxa"/>
            <w:tcMar/>
          </w:tcPr>
          <w:p w:rsidR="1B04D93E" w:rsidP="1B04D93E" w:rsidRDefault="1B04D93E" w14:paraId="2025EB2F" w14:textId="203D377A">
            <w:pPr>
              <w:pStyle w:val="Normal"/>
            </w:pPr>
          </w:p>
        </w:tc>
      </w:tr>
      <w:tr w:rsidR="1B04D93E" w:rsidTr="224BC20D" w14:paraId="3CAD6E9F">
        <w:trPr>
          <w:trHeight w:val="300"/>
        </w:trPr>
        <w:tc>
          <w:tcPr>
            <w:tcW w:w="5228" w:type="dxa"/>
            <w:tcMar/>
          </w:tcPr>
          <w:p w:rsidR="7166DB27" w:rsidP="1B04D93E" w:rsidRDefault="7166DB27" w14:paraId="1E604E39" w14:textId="5C537E2D">
            <w:pPr>
              <w:pStyle w:val="Normal"/>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pPr>
            <w:r w:rsidRPr="1B04D93E" w:rsidR="7166DB2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GB"/>
              </w:rPr>
              <w:t>8. Personal guidance</w:t>
            </w:r>
          </w:p>
        </w:tc>
        <w:tc>
          <w:tcPr>
            <w:tcW w:w="5228" w:type="dxa"/>
            <w:tcMar/>
          </w:tcPr>
          <w:p w:rsidR="1B04D93E" w:rsidP="1B04D93E" w:rsidRDefault="1B04D93E" w14:paraId="1AD20A49" w14:textId="203D377A">
            <w:pPr>
              <w:pStyle w:val="Normal"/>
            </w:pPr>
          </w:p>
        </w:tc>
      </w:tr>
    </w:tbl>
    <w:p w:rsidR="224BC20D" w:rsidRDefault="224BC20D" w14:paraId="07132364" w14:textId="7C01471F">
      <w:r>
        <w:br w:type="page"/>
      </w:r>
    </w:p>
    <w:p xmlns:wp14="http://schemas.microsoft.com/office/word/2010/wordml" w:rsidRPr="00E75553" w:rsidR="0078140C" w:rsidP="1B04D93E" w:rsidRDefault="0078140C" w14:paraId="3E3AFA2A" wp14:textId="713F763D">
      <w:pPr>
        <w:pStyle w:val="Normal"/>
        <w:rPr>
          <w:rFonts w:ascii="Calibri Light" w:hAnsi="Calibri Light" w:eastAsia="Calibri Light" w:cs="Calibri Light" w:asciiTheme="majorAscii" w:hAnsiTheme="majorAscii" w:eastAsiaTheme="majorAscii" w:cstheme="majorAscii"/>
          <w:b w:val="1"/>
          <w:bCs w:val="1"/>
          <w:sz w:val="32"/>
          <w:szCs w:val="32"/>
          <w:u w:val="single"/>
        </w:rPr>
      </w:pPr>
      <w:r w:rsidRPr="1B04D93E" w:rsidR="4143109F">
        <w:rPr>
          <w:rFonts w:ascii="Calibri Light" w:hAnsi="Calibri Light" w:eastAsia="Calibri Light" w:cs="Calibri Light" w:asciiTheme="majorAscii" w:hAnsiTheme="majorAscii" w:eastAsiaTheme="majorAscii" w:cstheme="majorAscii"/>
          <w:b w:val="1"/>
          <w:bCs w:val="1"/>
          <w:sz w:val="32"/>
          <w:szCs w:val="32"/>
          <w:u w:val="single"/>
        </w:rPr>
        <w:t xml:space="preserve">2 </w:t>
      </w:r>
      <w:r w:rsidRPr="1B04D93E" w:rsidR="0078140C">
        <w:rPr>
          <w:rFonts w:ascii="Calibri Light" w:hAnsi="Calibri Light" w:eastAsia="Calibri Light" w:cs="Calibri Light" w:asciiTheme="majorAscii" w:hAnsiTheme="majorAscii" w:eastAsiaTheme="majorAscii" w:cstheme="majorAscii"/>
          <w:b w:val="1"/>
          <w:bCs w:val="1"/>
          <w:sz w:val="32"/>
          <w:szCs w:val="32"/>
          <w:u w:val="single"/>
        </w:rPr>
        <w:t>Context</w:t>
      </w:r>
    </w:p>
    <w:p xmlns:wp14="http://schemas.microsoft.com/office/word/2010/wordml" w:rsidRPr="00E75553" w:rsidR="0078140C" w:rsidP="34AAF43E" w:rsidRDefault="0078140C" w14:paraId="4031E6F8" wp14:textId="3A7642CD">
      <w:pPr>
        <w:rPr>
          <w:sz w:val="28"/>
          <w:szCs w:val="28"/>
        </w:rPr>
      </w:pPr>
      <w:r w:rsidRPr="1B04D93E" w:rsidR="0078140C">
        <w:rPr>
          <w:sz w:val="24"/>
          <w:szCs w:val="24"/>
        </w:rPr>
        <w:t xml:space="preserve">Joyce Frankland Academy, Newport is </w:t>
      </w:r>
      <w:r w:rsidRPr="1B04D93E" w:rsidR="060B7E91">
        <w:rPr>
          <w:sz w:val="24"/>
          <w:szCs w:val="24"/>
        </w:rPr>
        <w:t xml:space="preserve">a member of the Greater Essex Careers Hub, seeking external support and guidance from the network that this creates. JFAN is a </w:t>
      </w:r>
      <w:r w:rsidRPr="1B04D93E" w:rsidR="0078140C">
        <w:rPr>
          <w:sz w:val="24"/>
          <w:szCs w:val="24"/>
        </w:rPr>
        <w:t xml:space="preserve">smaller than the average-sized secondary school. Most of our students are from a White British background and very few speak English as an </w:t>
      </w:r>
      <w:r w:rsidRPr="1B04D93E" w:rsidR="0078140C">
        <w:rPr>
          <w:sz w:val="24"/>
          <w:szCs w:val="24"/>
        </w:rPr>
        <w:t>additional</w:t>
      </w:r>
      <w:r w:rsidRPr="1B04D93E" w:rsidR="0078140C">
        <w:rPr>
          <w:sz w:val="24"/>
          <w:szCs w:val="24"/>
        </w:rPr>
        <w:t xml:space="preserve"> language. The proportion of pupils supported by the pupil premium is below average, as is the proportion of students who have special educational needs or a disability. The proportion of students who enter or leave the school other than at the normal times is above average.</w:t>
      </w:r>
      <w:r w:rsidRPr="1B04D93E" w:rsidR="0070073C">
        <w:rPr>
          <w:sz w:val="24"/>
          <w:szCs w:val="24"/>
        </w:rPr>
        <w:t xml:space="preserve"> There is </w:t>
      </w:r>
      <w:r w:rsidRPr="1B04D93E" w:rsidR="0070073C">
        <w:rPr>
          <w:sz w:val="24"/>
          <w:szCs w:val="24"/>
        </w:rPr>
        <w:t>an important element</w:t>
      </w:r>
      <w:r w:rsidRPr="1B04D93E" w:rsidR="0070073C">
        <w:rPr>
          <w:sz w:val="24"/>
          <w:szCs w:val="24"/>
        </w:rPr>
        <w:t xml:space="preserve"> of students within the school that come to us from the local barracks.</w:t>
      </w:r>
    </w:p>
    <w:p xmlns:wp14="http://schemas.microsoft.com/office/word/2010/wordml" w:rsidRPr="00E75553" w:rsidR="0078140C" w:rsidP="34AAF43E" w:rsidRDefault="00027C3C" w14:paraId="35D5709F" wp14:textId="3CEDC65E">
      <w:pPr>
        <w:rPr>
          <w:sz w:val="28"/>
          <w:szCs w:val="28"/>
        </w:rPr>
      </w:pPr>
      <w:r w:rsidRPr="34AAF43E" w:rsidR="00027C3C">
        <w:rPr>
          <w:sz w:val="24"/>
          <w:szCs w:val="24"/>
        </w:rPr>
        <w:t xml:space="preserve">The local employment data </w:t>
      </w:r>
      <w:r w:rsidRPr="34AAF43E" w:rsidR="7A13D99C">
        <w:rPr>
          <w:sz w:val="24"/>
          <w:szCs w:val="24"/>
        </w:rPr>
        <w:t xml:space="preserve">(see Appendix 1)</w:t>
      </w:r>
      <w:r w:rsidRPr="34AAF43E" w:rsidR="00027C3C">
        <w:rPr>
          <w:sz w:val="24"/>
          <w:szCs w:val="24"/>
        </w:rPr>
        <w:t xml:space="preserve">, for </w:t>
      </w:r>
      <w:r w:rsidRPr="34AAF43E" w:rsidR="00027C3C">
        <w:rPr>
          <w:b w:val="1"/>
          <w:bCs w:val="1"/>
          <w:sz w:val="24"/>
          <w:szCs w:val="24"/>
        </w:rPr>
        <w:t>Uttlesford District</w:t>
      </w:r>
      <w:r w:rsidRPr="34AAF43E" w:rsidR="00027C3C">
        <w:rPr>
          <w:sz w:val="24"/>
          <w:szCs w:val="24"/>
        </w:rPr>
        <w:t xml:space="preserve"> is illustrative of the socio-economic features of our locality. Such data is considered in the provision of our Careers guidance, although it is recognised that many in the population travel regularly to larger cosmopolitan areas such as London or Cambridge for employment.</w:t>
      </w:r>
    </w:p>
    <w:p xmlns:wp14="http://schemas.microsoft.com/office/word/2010/wordml" w:rsidRPr="00E75553" w:rsidR="00027C3C" w:rsidP="34AAF43E" w:rsidRDefault="00027C3C" w14:paraId="5270E864" wp14:textId="14566B01">
      <w:pPr>
        <w:rPr>
          <w:sz w:val="28"/>
          <w:szCs w:val="28"/>
        </w:rPr>
      </w:pPr>
      <w:r w:rsidRPr="18282940" w:rsidR="00027C3C">
        <w:rPr>
          <w:sz w:val="24"/>
          <w:szCs w:val="24"/>
        </w:rPr>
        <w:t xml:space="preserve">As can be seen from local employment data, very many of the local employment opportunities stem from a variety of small to medium size businesses in a variety of different fields.  It is </w:t>
      </w:r>
      <w:r w:rsidRPr="18282940" w:rsidR="00163851">
        <w:rPr>
          <w:sz w:val="24"/>
          <w:szCs w:val="24"/>
        </w:rPr>
        <w:t xml:space="preserve">further </w:t>
      </w:r>
      <w:r w:rsidRPr="18282940" w:rsidR="00027C3C">
        <w:rPr>
          <w:sz w:val="24"/>
          <w:szCs w:val="24"/>
        </w:rPr>
        <w:t>noted from the data that ther</w:t>
      </w:r>
      <w:r w:rsidRPr="18282940" w:rsidR="00163851">
        <w:rPr>
          <w:sz w:val="24"/>
          <w:szCs w:val="24"/>
        </w:rPr>
        <w:t>e is a burgeoning</w:t>
      </w:r>
      <w:r w:rsidRPr="18282940" w:rsidR="00027C3C">
        <w:rPr>
          <w:sz w:val="24"/>
          <w:szCs w:val="24"/>
        </w:rPr>
        <w:t xml:space="preserve"> care</w:t>
      </w:r>
      <w:r w:rsidRPr="18282940" w:rsidR="00163851">
        <w:rPr>
          <w:sz w:val="24"/>
          <w:szCs w:val="24"/>
        </w:rPr>
        <w:t xml:space="preserve"> and retail</w:t>
      </w:r>
      <w:r w:rsidRPr="18282940" w:rsidR="00027C3C">
        <w:rPr>
          <w:sz w:val="24"/>
          <w:szCs w:val="24"/>
        </w:rPr>
        <w:t xml:space="preserve"> element</w:t>
      </w:r>
      <w:r w:rsidRPr="18282940" w:rsidR="00163851">
        <w:rPr>
          <w:sz w:val="24"/>
          <w:szCs w:val="24"/>
        </w:rPr>
        <w:t xml:space="preserve">, employment groups 6-7, these factors are taken </w:t>
      </w:r>
      <w:r w:rsidRPr="18282940" w:rsidR="00163851">
        <w:rPr>
          <w:sz w:val="24"/>
          <w:szCs w:val="24"/>
        </w:rPr>
        <w:t>into</w:t>
      </w:r>
      <w:r w:rsidRPr="18282940" w:rsidR="00163851">
        <w:rPr>
          <w:sz w:val="24"/>
          <w:szCs w:val="24"/>
        </w:rPr>
        <w:t xml:space="preserve"> consideration as an over-arching part of whole school policy.</w:t>
      </w:r>
    </w:p>
    <w:p xmlns:wp14="http://schemas.microsoft.com/office/word/2010/wordml" w:rsidRPr="00E75553" w:rsidR="00E04070" w:rsidP="34AAF43E" w:rsidRDefault="0078140C" w14:paraId="4500E2AA" wp14:textId="462999F0">
      <w:pPr>
        <w:rPr>
          <w:b w:val="1"/>
          <w:bCs w:val="1"/>
          <w:sz w:val="24"/>
          <w:szCs w:val="24"/>
          <w:u w:val="single"/>
        </w:rPr>
      </w:pPr>
      <w:r w:rsidRPr="6553247E" w:rsidR="00163851">
        <w:rPr>
          <w:sz w:val="24"/>
          <w:szCs w:val="24"/>
        </w:rPr>
        <w:t xml:space="preserve">A more comprehensive break down of local employment by industry is </w:t>
      </w:r>
      <w:r w:rsidRPr="6553247E" w:rsidR="4AE41DB6">
        <w:rPr>
          <w:sz w:val="24"/>
          <w:szCs w:val="24"/>
        </w:rPr>
        <w:t>available in Appendix 1.</w:t>
      </w:r>
    </w:p>
    <w:p xmlns:wp14="http://schemas.microsoft.com/office/word/2010/wordml" w:rsidRPr="00E75553" w:rsidR="00E04070" w:rsidP="34AAF43E" w:rsidRDefault="0078140C" w14:paraId="4F440649" wp14:textId="3587D80C">
      <w:pPr>
        <w:rPr>
          <w:b w:val="1"/>
          <w:bCs w:val="1"/>
          <w:sz w:val="24"/>
          <w:szCs w:val="24"/>
          <w:u w:val="single"/>
        </w:rPr>
      </w:pPr>
      <w:r w:rsidRPr="34AAF43E" w:rsidR="0078140C">
        <w:rPr>
          <w:b w:val="1"/>
          <w:bCs w:val="1"/>
          <w:sz w:val="24"/>
          <w:szCs w:val="24"/>
          <w:u w:val="single"/>
        </w:rPr>
        <w:t>Ambitions for our students</w:t>
      </w:r>
    </w:p>
    <w:p xmlns:wp14="http://schemas.microsoft.com/office/word/2010/wordml" w:rsidRPr="00E75553" w:rsidR="00E04070" w:rsidP="34AAF43E" w:rsidRDefault="00384CC2" w14:paraId="4DBB5FE5" wp14:textId="3799D199">
      <w:pPr>
        <w:pStyle w:val="Default"/>
        <w:rPr>
          <w:rFonts w:ascii="Calibri" w:hAnsi="Calibri" w:asciiTheme="minorAscii" w:hAnsiTheme="minorAscii"/>
          <w:sz w:val="24"/>
          <w:szCs w:val="24"/>
        </w:rPr>
      </w:pPr>
      <w:r w:rsidRPr="34AAF43E" w:rsidR="00E04070">
        <w:rPr>
          <w:rFonts w:ascii="Calibri" w:hAnsi="Calibri" w:asciiTheme="minorAscii" w:hAnsiTheme="minorAscii"/>
          <w:sz w:val="24"/>
          <w:szCs w:val="24"/>
        </w:rPr>
        <w:t>Preparing our students for success in life beyond Joyce Frankland Academy is our main ambition.</w:t>
      </w:r>
      <w:r w:rsidRPr="34AAF43E" w:rsidR="65066FE2">
        <w:rPr>
          <w:rFonts w:ascii="Calibri" w:hAnsi="Calibri" w:asciiTheme="minorAscii" w:hAnsiTheme="minorAscii"/>
          <w:sz w:val="24"/>
          <w:szCs w:val="24"/>
        </w:rPr>
        <w:t xml:space="preserve"> </w:t>
      </w:r>
      <w:r w:rsidRPr="34AAF43E" w:rsidR="00384CC2">
        <w:rPr>
          <w:rFonts w:ascii="Calibri" w:hAnsi="Calibri" w:asciiTheme="minorAscii" w:hAnsiTheme="minorAscii"/>
          <w:sz w:val="24"/>
          <w:szCs w:val="24"/>
        </w:rPr>
        <w:t>Our Careers policy</w:t>
      </w:r>
      <w:r w:rsidRPr="34AAF43E" w:rsidR="00E04070">
        <w:rPr>
          <w:rFonts w:ascii="Calibri" w:hAnsi="Calibri" w:asciiTheme="minorAscii" w:hAnsiTheme="minorAscii"/>
          <w:sz w:val="24"/>
          <w:szCs w:val="24"/>
        </w:rPr>
        <w:t xml:space="preserve"> is therefore central to what we do in this aspect. All members of staff have a key part to play in this. Students see us at work every day, so we are their most significant role models as to how to act in the workplace. An essential starting point for us all, therefore, is to maintain high professional standards of dress, conduct and work. </w:t>
      </w:r>
    </w:p>
    <w:p xmlns:wp14="http://schemas.microsoft.com/office/word/2010/wordml" w:rsidRPr="00E75553" w:rsidR="00E04070" w:rsidP="34AAF43E" w:rsidRDefault="00E04070" w14:paraId="3461D779" wp14:textId="77777777">
      <w:pPr>
        <w:pStyle w:val="Default"/>
        <w:rPr>
          <w:rFonts w:ascii="Calibri" w:hAnsi="Calibri" w:asciiTheme="minorAscii" w:hAnsiTheme="minorAscii"/>
          <w:sz w:val="24"/>
          <w:szCs w:val="24"/>
        </w:rPr>
      </w:pPr>
    </w:p>
    <w:p xmlns:wp14="http://schemas.microsoft.com/office/word/2010/wordml" w:rsidRPr="00E75553" w:rsidR="00710BB8" w:rsidP="110B640E" w:rsidRDefault="00E04070" w14:paraId="7178DA4E" wp14:textId="6EE70324">
      <w:pPr>
        <w:rPr>
          <w:sz w:val="24"/>
          <w:szCs w:val="24"/>
        </w:rPr>
      </w:pPr>
      <w:r w:rsidRPr="1B04D93E" w:rsidR="00E04070">
        <w:rPr>
          <w:sz w:val="24"/>
          <w:szCs w:val="24"/>
        </w:rPr>
        <w:t xml:space="preserve">All staff at Joyce Frankland Academy play a role in </w:t>
      </w:r>
      <w:r w:rsidRPr="1B04D93E" w:rsidR="00E04070">
        <w:rPr>
          <w:sz w:val="24"/>
          <w:szCs w:val="24"/>
        </w:rPr>
        <w:t>providing</w:t>
      </w:r>
      <w:r w:rsidRPr="1B04D93E" w:rsidR="00E04070">
        <w:rPr>
          <w:sz w:val="24"/>
          <w:szCs w:val="24"/>
        </w:rPr>
        <w:t xml:space="preserve"> guidance to students, in their </w:t>
      </w:r>
      <w:r w:rsidRPr="1B04D93E" w:rsidR="00E04070">
        <w:rPr>
          <w:sz w:val="24"/>
          <w:szCs w:val="24"/>
        </w:rPr>
        <w:t>capacity</w:t>
      </w:r>
      <w:r w:rsidRPr="1B04D93E" w:rsidR="00E04070">
        <w:rPr>
          <w:sz w:val="24"/>
          <w:szCs w:val="24"/>
        </w:rPr>
        <w:t xml:space="preserve"> as form tutor,</w:t>
      </w:r>
      <w:r w:rsidRPr="1B04D93E" w:rsidR="08FC57FB">
        <w:rPr>
          <w:sz w:val="24"/>
          <w:szCs w:val="24"/>
        </w:rPr>
        <w:t xml:space="preserve"> professional services staff,</w:t>
      </w:r>
      <w:r w:rsidRPr="1B04D93E" w:rsidR="00E04070">
        <w:rPr>
          <w:sz w:val="24"/>
          <w:szCs w:val="24"/>
        </w:rPr>
        <w:t xml:space="preserve"> subject teacher, Head of Year or Senior Leader. All subject areas and </w:t>
      </w:r>
      <w:r w:rsidRPr="1B04D93E" w:rsidR="50A1DD21">
        <w:rPr>
          <w:sz w:val="24"/>
          <w:szCs w:val="24"/>
        </w:rPr>
        <w:t>co</w:t>
      </w:r>
      <w:r w:rsidRPr="1B04D93E" w:rsidR="00E04070">
        <w:rPr>
          <w:sz w:val="24"/>
          <w:szCs w:val="24"/>
        </w:rPr>
        <w:t xml:space="preserve">-curricular activities help to prepare students in some way for the working world, whether that is through developing </w:t>
      </w:r>
      <w:r w:rsidRPr="1B04D93E" w:rsidR="4E45F4DD">
        <w:rPr>
          <w:sz w:val="24"/>
          <w:szCs w:val="24"/>
        </w:rPr>
        <w:t>their us</w:t>
      </w:r>
      <w:r w:rsidRPr="1B04D93E" w:rsidR="7B074473">
        <w:rPr>
          <w:sz w:val="24"/>
          <w:szCs w:val="24"/>
        </w:rPr>
        <w:t>e</w:t>
      </w:r>
      <w:r w:rsidRPr="1B04D93E" w:rsidR="4E45F4DD">
        <w:rPr>
          <w:sz w:val="24"/>
          <w:szCs w:val="24"/>
        </w:rPr>
        <w:t xml:space="preserve"> of the </w:t>
      </w:r>
      <w:r w:rsidRPr="1B04D93E" w:rsidR="1757D582">
        <w:rPr>
          <w:sz w:val="24"/>
          <w:szCs w:val="24"/>
        </w:rPr>
        <w:t>4</w:t>
      </w:r>
      <w:r w:rsidRPr="1B04D93E" w:rsidR="4E45F4DD">
        <w:rPr>
          <w:sz w:val="24"/>
          <w:szCs w:val="24"/>
        </w:rPr>
        <w:t xml:space="preserve">Is and the underpinning employability skills </w:t>
      </w:r>
      <w:r w:rsidRPr="1B04D93E" w:rsidR="00E04070">
        <w:rPr>
          <w:sz w:val="24"/>
          <w:szCs w:val="24"/>
        </w:rPr>
        <w:t xml:space="preserve">or </w:t>
      </w:r>
      <w:r w:rsidRPr="1B04D93E" w:rsidR="48E3F749">
        <w:rPr>
          <w:sz w:val="24"/>
          <w:szCs w:val="24"/>
        </w:rPr>
        <w:t>by</w:t>
      </w:r>
      <w:r w:rsidRPr="1B04D93E" w:rsidR="1BC6FB05">
        <w:rPr>
          <w:sz w:val="24"/>
          <w:szCs w:val="24"/>
        </w:rPr>
        <w:t xml:space="preserve"> </w:t>
      </w:r>
      <w:r w:rsidRPr="1B04D93E" w:rsidR="00E04070">
        <w:rPr>
          <w:sz w:val="24"/>
          <w:szCs w:val="24"/>
        </w:rPr>
        <w:t>meeting employers (both in school</w:t>
      </w:r>
      <w:r w:rsidRPr="1B04D93E" w:rsidR="0B16FE54">
        <w:rPr>
          <w:sz w:val="24"/>
          <w:szCs w:val="24"/>
        </w:rPr>
        <w:t xml:space="preserve">, </w:t>
      </w:r>
      <w:r w:rsidRPr="1B04D93E" w:rsidR="00E04070">
        <w:rPr>
          <w:sz w:val="24"/>
          <w:szCs w:val="24"/>
        </w:rPr>
        <w:t xml:space="preserve">on </w:t>
      </w:r>
      <w:r w:rsidRPr="1B04D93E" w:rsidR="3060F7FA">
        <w:rPr>
          <w:sz w:val="24"/>
          <w:szCs w:val="24"/>
        </w:rPr>
        <w:t xml:space="preserve">trips and </w:t>
      </w:r>
      <w:r w:rsidRPr="1B04D93E" w:rsidR="00E04070">
        <w:rPr>
          <w:sz w:val="24"/>
          <w:szCs w:val="24"/>
        </w:rPr>
        <w:t>visits</w:t>
      </w:r>
      <w:r w:rsidRPr="1B04D93E" w:rsidR="2A81CA1E">
        <w:rPr>
          <w:sz w:val="24"/>
          <w:szCs w:val="24"/>
        </w:rPr>
        <w:t xml:space="preserve"> and during Work Experience</w:t>
      </w:r>
      <w:r w:rsidRPr="1B04D93E" w:rsidR="00E04070">
        <w:rPr>
          <w:sz w:val="24"/>
          <w:szCs w:val="24"/>
        </w:rPr>
        <w:t>).</w:t>
      </w:r>
    </w:p>
    <w:p xmlns:wp14="http://schemas.microsoft.com/office/word/2010/wordml" w:rsidRPr="00E75553" w:rsidR="0078140C" w:rsidP="34AAF43E" w:rsidRDefault="0078140C" w14:paraId="6600F592" wp14:textId="77777777">
      <w:pPr>
        <w:rPr>
          <w:b w:val="1"/>
          <w:bCs w:val="1"/>
          <w:sz w:val="24"/>
          <w:szCs w:val="24"/>
          <w:u w:val="single"/>
        </w:rPr>
      </w:pPr>
      <w:r w:rsidRPr="34AAF43E" w:rsidR="0078140C">
        <w:rPr>
          <w:b w:val="1"/>
          <w:bCs w:val="1"/>
          <w:sz w:val="24"/>
          <w:szCs w:val="24"/>
          <w:u w:val="single"/>
        </w:rPr>
        <w:t>We strive to:</w:t>
      </w:r>
    </w:p>
    <w:p xmlns:wp14="http://schemas.microsoft.com/office/word/2010/wordml" w:rsidRPr="00E75553" w:rsidR="001D482A" w:rsidP="34AAF43E" w:rsidRDefault="001D482A" w14:paraId="10AAFA6E" wp14:textId="1C16AA6F">
      <w:pPr>
        <w:rPr>
          <w:sz w:val="28"/>
          <w:szCs w:val="28"/>
        </w:rPr>
      </w:pPr>
      <w:r w:rsidRPr="34AAF43E" w:rsidR="001D482A">
        <w:rPr>
          <w:sz w:val="24"/>
          <w:szCs w:val="24"/>
        </w:rPr>
        <w:t>Prepare our students for the choices, challenges, responsibilities and opportunities of work</w:t>
      </w:r>
      <w:r w:rsidRPr="34AAF43E" w:rsidR="00C14EF6">
        <w:rPr>
          <w:sz w:val="24"/>
          <w:szCs w:val="24"/>
        </w:rPr>
        <w:t>, including both the emergent and currently dominant industries locally.</w:t>
      </w:r>
      <w:r w:rsidRPr="34AAF43E" w:rsidR="007B0AAA">
        <w:rPr>
          <w:sz w:val="24"/>
          <w:szCs w:val="24"/>
        </w:rPr>
        <w:t xml:space="preserve">  </w:t>
      </w:r>
    </w:p>
    <w:p xmlns:wp14="http://schemas.microsoft.com/office/word/2010/wordml" w:rsidRPr="00E75553" w:rsidR="001D482A" w:rsidP="34AAF43E" w:rsidRDefault="001D482A" w14:paraId="34857156" wp14:textId="3BDCDA21">
      <w:pPr>
        <w:rPr>
          <w:sz w:val="28"/>
          <w:szCs w:val="28"/>
        </w:rPr>
      </w:pPr>
      <w:r w:rsidRPr="34AAF43E" w:rsidR="007B0AAA">
        <w:rPr>
          <w:sz w:val="24"/>
          <w:szCs w:val="24"/>
        </w:rPr>
        <w:t>We encourage our students to explore local employment opportunities and we strive to offer the students an insight in to emerging employment opportunities.</w:t>
      </w:r>
    </w:p>
    <w:p xmlns:wp14="http://schemas.microsoft.com/office/word/2010/wordml" w:rsidRPr="00E75553" w:rsidR="00753F3C" w:rsidP="34AAF43E" w:rsidRDefault="00753F3C" w14:paraId="0EE78F15" wp14:textId="2ED6C2DD">
      <w:pPr>
        <w:rPr>
          <w:sz w:val="28"/>
          <w:szCs w:val="28"/>
        </w:rPr>
      </w:pPr>
      <w:r w:rsidRPr="1DF0308C" w:rsidR="66D747E6">
        <w:rPr>
          <w:sz w:val="24"/>
          <w:szCs w:val="24"/>
        </w:rPr>
        <w:t xml:space="preserve">Enable students to fulfil their potential </w:t>
      </w:r>
      <w:r w:rsidRPr="1DF0308C" w:rsidR="66D747E6">
        <w:rPr>
          <w:sz w:val="24"/>
          <w:szCs w:val="24"/>
        </w:rPr>
        <w:t>here, and</w:t>
      </w:r>
      <w:r w:rsidRPr="1DF0308C" w:rsidR="66D747E6">
        <w:rPr>
          <w:sz w:val="24"/>
          <w:szCs w:val="24"/>
        </w:rPr>
        <w:t xml:space="preserve"> encourage them to aim high in their careers </w:t>
      </w:r>
      <w:r w:rsidRPr="1DF0308C" w:rsidR="70286FDE">
        <w:rPr>
          <w:sz w:val="24"/>
          <w:szCs w:val="24"/>
        </w:rPr>
        <w:t xml:space="preserve">with their </w:t>
      </w:r>
      <w:r w:rsidRPr="1DF0308C" w:rsidR="0CBE7151">
        <w:rPr>
          <w:sz w:val="24"/>
          <w:szCs w:val="24"/>
        </w:rPr>
        <w:t xml:space="preserve">post 14, </w:t>
      </w:r>
      <w:r w:rsidRPr="1DF0308C" w:rsidR="70286FDE">
        <w:rPr>
          <w:sz w:val="24"/>
          <w:szCs w:val="24"/>
        </w:rPr>
        <w:t xml:space="preserve">post-16 and </w:t>
      </w:r>
      <w:r w:rsidRPr="1DF0308C" w:rsidR="66D747E6">
        <w:rPr>
          <w:sz w:val="24"/>
          <w:szCs w:val="24"/>
        </w:rPr>
        <w:t>post-18</w:t>
      </w:r>
      <w:r w:rsidRPr="1DF0308C" w:rsidR="1773C1E3">
        <w:rPr>
          <w:sz w:val="24"/>
          <w:szCs w:val="24"/>
        </w:rPr>
        <w:t xml:space="preserve"> choices</w:t>
      </w:r>
      <w:r w:rsidRPr="1DF0308C" w:rsidR="66D747E6">
        <w:rPr>
          <w:sz w:val="24"/>
          <w:szCs w:val="24"/>
        </w:rPr>
        <w:t>.</w:t>
      </w:r>
      <w:r w:rsidRPr="1DF0308C" w:rsidR="20423327">
        <w:rPr>
          <w:sz w:val="24"/>
          <w:szCs w:val="24"/>
        </w:rPr>
        <w:t xml:space="preserve"> </w:t>
      </w:r>
    </w:p>
    <w:p xmlns:wp14="http://schemas.microsoft.com/office/word/2010/wordml" w:rsidRPr="00E75553" w:rsidR="00753F3C" w:rsidP="34AAF43E" w:rsidRDefault="00753F3C" w14:paraId="45B06FC3" wp14:textId="77777777">
      <w:pPr>
        <w:rPr>
          <w:sz w:val="28"/>
          <w:szCs w:val="28"/>
        </w:rPr>
      </w:pPr>
      <w:r w:rsidRPr="34AAF43E" w:rsidR="00753F3C">
        <w:rPr>
          <w:sz w:val="24"/>
          <w:szCs w:val="24"/>
        </w:rPr>
        <w:t>Empower students to make informed choices and to plan and manage their own career progression</w:t>
      </w:r>
      <w:r w:rsidRPr="34AAF43E" w:rsidR="007B0AAA">
        <w:rPr>
          <w:sz w:val="24"/>
          <w:szCs w:val="24"/>
        </w:rPr>
        <w:t xml:space="preserve"> so that they go on and flourish</w:t>
      </w:r>
      <w:r w:rsidRPr="34AAF43E" w:rsidR="00753F3C">
        <w:rPr>
          <w:sz w:val="24"/>
          <w:szCs w:val="24"/>
        </w:rPr>
        <w:t>.</w:t>
      </w:r>
    </w:p>
    <w:p xmlns:wp14="http://schemas.microsoft.com/office/word/2010/wordml" w:rsidRPr="00E75553" w:rsidR="00753F3C" w:rsidP="34AAF43E" w:rsidRDefault="00710BB8" w14:paraId="3BDE076E" wp14:textId="3C1A18AF">
      <w:pPr>
        <w:rPr>
          <w:sz w:val="28"/>
          <w:szCs w:val="28"/>
        </w:rPr>
      </w:pPr>
      <w:r w:rsidRPr="110C379A" w:rsidR="5273DB0F">
        <w:rPr>
          <w:sz w:val="24"/>
          <w:szCs w:val="24"/>
        </w:rPr>
        <w:t xml:space="preserve">Senior members of staff meet with students at key transition points to discuss the options available and implications of the different choices that could be made. We also host a range of parents’ information evenings from Years 9 to </w:t>
      </w:r>
      <w:proofErr w:type="gramStart"/>
      <w:r w:rsidRPr="110C379A" w:rsidR="5273DB0F">
        <w:rPr>
          <w:sz w:val="24"/>
          <w:szCs w:val="24"/>
        </w:rPr>
        <w:t>13, and</w:t>
      </w:r>
      <w:proofErr w:type="gramEnd"/>
      <w:r w:rsidRPr="110C379A" w:rsidR="5273DB0F">
        <w:rPr>
          <w:sz w:val="24"/>
          <w:szCs w:val="24"/>
        </w:rPr>
        <w:t xml:space="preserve"> keep parents up to date with work related learning news and events via e-mail and on our website.</w:t>
      </w:r>
      <w:r w:rsidRPr="110C379A" w:rsidR="20423327">
        <w:rPr>
          <w:sz w:val="24"/>
          <w:szCs w:val="24"/>
        </w:rPr>
        <w:t xml:space="preserve"> </w:t>
      </w:r>
      <w:r w:rsidRPr="110C379A" w:rsidR="379AEEB6">
        <w:rPr>
          <w:sz w:val="24"/>
          <w:szCs w:val="24"/>
        </w:rPr>
        <w:t xml:space="preserve">We also have specific Careers focus display boards for parents to engage with during year group parents evenings. </w:t>
      </w:r>
      <w:r w:rsidRPr="110C379A" w:rsidR="20423327">
        <w:rPr>
          <w:sz w:val="24"/>
          <w:szCs w:val="24"/>
        </w:rPr>
        <w:t xml:space="preserve">We empower students, and their </w:t>
      </w:r>
      <w:r w:rsidRPr="110C379A" w:rsidR="6C69B3C2">
        <w:rPr>
          <w:sz w:val="24"/>
          <w:szCs w:val="24"/>
        </w:rPr>
        <w:t>parent/</w:t>
      </w:r>
      <w:r w:rsidRPr="110C379A" w:rsidR="20423327">
        <w:rPr>
          <w:sz w:val="24"/>
          <w:szCs w:val="24"/>
        </w:rPr>
        <w:t>carers, to make important decisions</w:t>
      </w:r>
      <w:r w:rsidRPr="110C379A" w:rsidR="6C69B3C2">
        <w:rPr>
          <w:sz w:val="24"/>
          <w:szCs w:val="24"/>
        </w:rPr>
        <w:t xml:space="preserve"> more independently because they receive current information.</w:t>
      </w:r>
    </w:p>
    <w:p w:rsidR="1B04D93E" w:rsidP="224BC20D" w:rsidRDefault="1B04D93E" w14:paraId="455E5FD5" w14:textId="7E002039">
      <w:pPr>
        <w:spacing w:line="240" w:lineRule="auto"/>
        <w:ind/>
        <w:rPr>
          <w:sz w:val="28"/>
          <w:szCs w:val="28"/>
        </w:rPr>
      </w:pPr>
      <w:r w:rsidRPr="224BC20D" w:rsidR="00710BB8">
        <w:rPr>
          <w:sz w:val="24"/>
          <w:szCs w:val="24"/>
        </w:rPr>
        <w:t>Students who join our school, at key transitio</w:t>
      </w:r>
      <w:r w:rsidRPr="224BC20D" w:rsidR="003E2C50">
        <w:rPr>
          <w:sz w:val="24"/>
          <w:szCs w:val="24"/>
        </w:rPr>
        <w:t xml:space="preserve">n points or otherwise, are individually </w:t>
      </w:r>
      <w:r w:rsidRPr="224BC20D" w:rsidR="00710BB8">
        <w:rPr>
          <w:sz w:val="24"/>
          <w:szCs w:val="24"/>
        </w:rPr>
        <w:t xml:space="preserve">given an interview that is intended to offer information, </w:t>
      </w:r>
      <w:r w:rsidRPr="224BC20D" w:rsidR="00710BB8">
        <w:rPr>
          <w:sz w:val="24"/>
          <w:szCs w:val="24"/>
        </w:rPr>
        <w:t>advice</w:t>
      </w:r>
      <w:r w:rsidRPr="224BC20D" w:rsidR="00710BB8">
        <w:rPr>
          <w:sz w:val="24"/>
          <w:szCs w:val="24"/>
        </w:rPr>
        <w:t xml:space="preserve"> and guidance so that careful reflection and </w:t>
      </w:r>
      <w:r w:rsidRPr="224BC20D" w:rsidR="003E2C50">
        <w:rPr>
          <w:sz w:val="24"/>
          <w:szCs w:val="24"/>
        </w:rPr>
        <w:t xml:space="preserve">consideration of choices is </w:t>
      </w:r>
      <w:r w:rsidRPr="224BC20D" w:rsidR="003E2C50">
        <w:rPr>
          <w:sz w:val="24"/>
          <w:szCs w:val="24"/>
        </w:rPr>
        <w:t>evident</w:t>
      </w:r>
      <w:r w:rsidRPr="224BC20D" w:rsidR="003E2C50">
        <w:rPr>
          <w:sz w:val="24"/>
          <w:szCs w:val="24"/>
        </w:rPr>
        <w:t>.</w:t>
      </w:r>
    </w:p>
    <w:p w:rsidR="224BC20D" w:rsidRDefault="224BC20D" w14:paraId="57235171" w14:textId="686A6711">
      <w:r>
        <w:br w:type="page"/>
      </w:r>
    </w:p>
    <w:p xmlns:wp14="http://schemas.microsoft.com/office/word/2010/wordml" w:rsidRPr="00E75553" w:rsidR="009928DC" w:rsidP="34AAF43E" w:rsidRDefault="00753F3C" w14:paraId="773F9BE0" wp14:textId="0D016218">
      <w:pPr>
        <w:pStyle w:val="Normal"/>
        <w:spacing w:line="240" w:lineRule="auto"/>
        <w:ind w:left="0"/>
        <w:jc w:val="center"/>
        <w:rPr>
          <w:rFonts w:ascii="Calibri Light" w:hAnsi="Calibri Light" w:eastAsia="Calibri Light" w:cs="Calibri Light" w:asciiTheme="majorAscii" w:hAnsiTheme="majorAscii" w:eastAsiaTheme="majorAscii" w:cstheme="majorAscii"/>
          <w:b w:val="1"/>
          <w:bCs w:val="1"/>
          <w:sz w:val="32"/>
          <w:szCs w:val="32"/>
          <w:u w:val="single"/>
        </w:rPr>
      </w:pPr>
      <w:r w:rsidRPr="34AAF43E" w:rsidR="0F46C253">
        <w:rPr>
          <w:rFonts w:ascii="Calibri Light" w:hAnsi="Calibri Light" w:eastAsia="Calibri Light" w:cs="Calibri Light" w:asciiTheme="majorAscii" w:hAnsiTheme="majorAscii" w:eastAsiaTheme="majorAscii" w:cstheme="majorAscii"/>
          <w:b w:val="1"/>
          <w:bCs w:val="1"/>
          <w:sz w:val="32"/>
          <w:szCs w:val="32"/>
          <w:u w:val="single"/>
        </w:rPr>
        <w:t xml:space="preserve">3 </w:t>
      </w:r>
      <w:r w:rsidRPr="34AAF43E" w:rsidR="00753F3C">
        <w:rPr>
          <w:rFonts w:ascii="Calibri Light" w:hAnsi="Calibri Light" w:eastAsia="Calibri Light" w:cs="Calibri Light" w:asciiTheme="majorAscii" w:hAnsiTheme="majorAscii" w:eastAsiaTheme="majorAscii" w:cstheme="majorAscii"/>
          <w:b w:val="1"/>
          <w:bCs w:val="1"/>
          <w:sz w:val="32"/>
          <w:szCs w:val="32"/>
          <w:u w:val="single"/>
        </w:rPr>
        <w:t>Entitlement</w:t>
      </w:r>
    </w:p>
    <w:p xmlns:wp14="http://schemas.microsoft.com/office/word/2010/wordml" w:rsidRPr="00E75553" w:rsidR="00753F3C" w:rsidP="34AAF43E" w:rsidRDefault="007723B8" w14:paraId="39664957" wp14:textId="77777777">
      <w:pPr>
        <w:spacing w:line="240" w:lineRule="auto"/>
        <w:rPr>
          <w:b w:val="1"/>
          <w:bCs w:val="1"/>
          <w:sz w:val="24"/>
          <w:szCs w:val="24"/>
          <w:u w:val="single"/>
        </w:rPr>
      </w:pPr>
      <w:r w:rsidRPr="1B04D93E" w:rsidR="007723B8">
        <w:rPr>
          <w:b w:val="1"/>
          <w:bCs w:val="1"/>
          <w:sz w:val="24"/>
          <w:szCs w:val="24"/>
          <w:u w:val="single"/>
        </w:rPr>
        <w:t xml:space="preserve">Explicit </w:t>
      </w:r>
      <w:r w:rsidRPr="1B04D93E" w:rsidR="00753F3C">
        <w:rPr>
          <w:b w:val="1"/>
          <w:bCs w:val="1"/>
          <w:sz w:val="24"/>
          <w:szCs w:val="24"/>
          <w:u w:val="single"/>
        </w:rPr>
        <w:t>Delivery of the Programme/Overview of Provision</w:t>
      </w:r>
    </w:p>
    <w:p w:rsidR="72CD5A0A" w:rsidP="1B04D93E" w:rsidRDefault="72CD5A0A" w14:paraId="0470D02E" w14:textId="266199CA">
      <w:pPr>
        <w:pStyle w:val="Default"/>
        <w:bidi w:val="0"/>
        <w:spacing w:before="0" w:beforeAutospacing="off" w:after="0" w:afterAutospacing="off" w:line="240" w:lineRule="auto"/>
        <w:ind w:left="0" w:right="0"/>
        <w:jc w:val="left"/>
        <w:rPr>
          <w:rFonts w:ascii="Calibri" w:hAnsi="Calibri" w:asciiTheme="minorAscii" w:hAnsiTheme="minorAscii"/>
          <w:color w:val="000000" w:themeColor="text1" w:themeTint="FF" w:themeShade="FF"/>
          <w:sz w:val="24"/>
          <w:szCs w:val="24"/>
        </w:rPr>
      </w:pPr>
      <w:r w:rsidRPr="1B04D93E" w:rsidR="72CD5A0A">
        <w:rPr>
          <w:rFonts w:ascii="Calibri" w:hAnsi="Calibri" w:asciiTheme="minorAscii" w:hAnsiTheme="minorAscii"/>
          <w:sz w:val="24"/>
          <w:szCs w:val="24"/>
        </w:rPr>
        <w:t xml:space="preserve">We strive at Joyce Frankland Academy, Newport to ensure that all pupils have a minimum entitlement of “one a day, one a week, one a term” Careers experience </w:t>
      </w:r>
      <w:r w:rsidRPr="1B04D93E" w:rsidR="2DC90ED3">
        <w:rPr>
          <w:rFonts w:ascii="Calibri" w:hAnsi="Calibri" w:asciiTheme="minorAscii" w:hAnsiTheme="minorAscii"/>
          <w:sz w:val="24"/>
          <w:szCs w:val="24"/>
        </w:rPr>
        <w:t xml:space="preserve">that is outlined in the year specific documentation. Over the course of a </w:t>
      </w:r>
      <w:r w:rsidRPr="1B04D93E" w:rsidR="2DC90ED3">
        <w:rPr>
          <w:rFonts w:ascii="Calibri" w:hAnsi="Calibri" w:asciiTheme="minorAscii" w:hAnsiTheme="minorAscii"/>
          <w:sz w:val="24"/>
          <w:szCs w:val="24"/>
        </w:rPr>
        <w:t>pupils</w:t>
      </w:r>
      <w:r w:rsidRPr="1B04D93E" w:rsidR="2DC90ED3">
        <w:rPr>
          <w:rFonts w:ascii="Calibri" w:hAnsi="Calibri" w:asciiTheme="minorAscii" w:hAnsiTheme="minorAscii"/>
          <w:sz w:val="24"/>
          <w:szCs w:val="24"/>
        </w:rPr>
        <w:t xml:space="preserve"> time at JFAN they will experience the minimum of the following through both the Careers Provision and Personal Development goals</w:t>
      </w:r>
    </w:p>
    <w:p w:rsidR="0F54B545" w:rsidP="6EDEDA14" w:rsidRDefault="0F54B545" w14:paraId="03527C2C" w14:textId="0FAE5374">
      <w:pPr>
        <w:pStyle w:val="Default"/>
        <w:numPr>
          <w:ilvl w:val="0"/>
          <w:numId w:val="26"/>
        </w:numPr>
        <w:rPr>
          <w:rFonts w:ascii="Calibri" w:hAnsi="Calibri" w:asciiTheme="minorAscii" w:hAnsiTheme="minorAscii"/>
          <w:color w:val="000000" w:themeColor="text1" w:themeTint="FF" w:themeShade="FF"/>
          <w:sz w:val="24"/>
          <w:szCs w:val="24"/>
        </w:rPr>
      </w:pPr>
      <w:r w:rsidRPr="6EDEDA14" w:rsidR="41FF63F6">
        <w:rPr>
          <w:rFonts w:ascii="Calibri" w:hAnsi="Calibri" w:asciiTheme="minorAscii" w:hAnsiTheme="minorAscii"/>
          <w:color w:val="000000" w:themeColor="text1" w:themeTint="FF" w:themeShade="FF"/>
          <w:sz w:val="24"/>
          <w:szCs w:val="24"/>
        </w:rPr>
        <w:t xml:space="preserve">A </w:t>
      </w:r>
      <w:r w:rsidRPr="6EDEDA14" w:rsidR="41FF63F6">
        <w:rPr>
          <w:rFonts w:ascii="Calibri" w:hAnsi="Calibri" w:asciiTheme="minorAscii" w:hAnsiTheme="minorAscii"/>
          <w:color w:val="000000" w:themeColor="text1" w:themeTint="FF" w:themeShade="FF"/>
          <w:sz w:val="24"/>
          <w:szCs w:val="24"/>
        </w:rPr>
        <w:t>standalone</w:t>
      </w:r>
      <w:r w:rsidRPr="6EDEDA14" w:rsidR="41FF63F6">
        <w:rPr>
          <w:rFonts w:ascii="Calibri" w:hAnsi="Calibri" w:asciiTheme="minorAscii" w:hAnsiTheme="minorAscii"/>
          <w:color w:val="000000" w:themeColor="text1" w:themeTint="FF" w:themeShade="FF"/>
          <w:sz w:val="24"/>
          <w:szCs w:val="24"/>
        </w:rPr>
        <w:t xml:space="preserve"> curriculum that focuses on Employability Skills, highlighting their benefit in all aspects of the curriculum</w:t>
      </w:r>
    </w:p>
    <w:p w:rsidR="0F54B545" w:rsidP="6EDEDA14" w:rsidRDefault="0F54B545" w14:paraId="1463BF42" w14:textId="2D710E1C">
      <w:pPr>
        <w:pStyle w:val="Default"/>
        <w:numPr>
          <w:ilvl w:val="0"/>
          <w:numId w:val="26"/>
        </w:numPr>
        <w:rPr>
          <w:rFonts w:ascii="Calibri" w:hAnsi="Calibri" w:asciiTheme="minorAscii" w:hAnsiTheme="minorAscii"/>
          <w:color w:val="000000" w:themeColor="text1" w:themeTint="FF" w:themeShade="FF"/>
          <w:sz w:val="24"/>
          <w:szCs w:val="24"/>
        </w:rPr>
      </w:pPr>
      <w:r w:rsidRPr="6EDEDA14" w:rsidR="0F54B545">
        <w:rPr>
          <w:rFonts w:ascii="Calibri" w:hAnsi="Calibri" w:asciiTheme="minorAscii" w:hAnsiTheme="minorAscii"/>
          <w:color w:val="000000" w:themeColor="text1" w:themeTint="FF" w:themeShade="FF"/>
          <w:sz w:val="24"/>
          <w:szCs w:val="24"/>
        </w:rPr>
        <w:t>A</w:t>
      </w:r>
      <w:r w:rsidRPr="6EDEDA14" w:rsidR="5A1DE91B">
        <w:rPr>
          <w:rFonts w:ascii="Calibri" w:hAnsi="Calibri" w:asciiTheme="minorAscii" w:hAnsiTheme="minorAscii"/>
          <w:color w:val="000000" w:themeColor="text1" w:themeTint="FF" w:themeShade="FF"/>
          <w:sz w:val="24"/>
          <w:szCs w:val="24"/>
        </w:rPr>
        <w:t>n interaction with</w:t>
      </w:r>
      <w:r w:rsidRPr="6EDEDA14" w:rsidR="0F54B545">
        <w:rPr>
          <w:rFonts w:ascii="Calibri" w:hAnsi="Calibri" w:asciiTheme="minorAscii" w:hAnsiTheme="minorAscii"/>
          <w:color w:val="000000" w:themeColor="text1" w:themeTint="FF" w:themeShade="FF"/>
          <w:sz w:val="24"/>
          <w:szCs w:val="24"/>
        </w:rPr>
        <w:t xml:space="preserve"> the world of work from an external employee in every year</w:t>
      </w:r>
    </w:p>
    <w:p w:rsidR="5C35C43E" w:rsidP="6EDEDA14" w:rsidRDefault="5C35C43E" w14:paraId="0FA025B3" w14:textId="6E3175FE">
      <w:pPr>
        <w:pStyle w:val="Default"/>
        <w:numPr>
          <w:ilvl w:val="0"/>
          <w:numId w:val="26"/>
        </w:numPr>
        <w:rPr>
          <w:rFonts w:ascii="Calibri" w:hAnsi="Calibri" w:asciiTheme="minorAscii" w:hAnsiTheme="minorAscii"/>
          <w:color w:val="000000" w:themeColor="text1" w:themeTint="FF" w:themeShade="FF"/>
          <w:sz w:val="24"/>
          <w:szCs w:val="24"/>
        </w:rPr>
      </w:pPr>
      <w:r w:rsidRPr="6EDEDA14" w:rsidR="5C35C43E">
        <w:rPr>
          <w:rFonts w:ascii="Calibri" w:hAnsi="Calibri" w:asciiTheme="minorAscii" w:hAnsiTheme="minorAscii"/>
          <w:color w:val="000000" w:themeColor="text1" w:themeTint="FF" w:themeShade="FF"/>
          <w:sz w:val="24"/>
          <w:szCs w:val="24"/>
        </w:rPr>
        <w:t xml:space="preserve">Information </w:t>
      </w:r>
      <w:r w:rsidRPr="6EDEDA14" w:rsidR="5C35C43E">
        <w:rPr>
          <w:rFonts w:ascii="Calibri" w:hAnsi="Calibri" w:asciiTheme="minorAscii" w:hAnsiTheme="minorAscii"/>
          <w:color w:val="000000" w:themeColor="text1" w:themeTint="FF" w:themeShade="FF"/>
          <w:sz w:val="24"/>
          <w:szCs w:val="24"/>
        </w:rPr>
        <w:t>regarding</w:t>
      </w:r>
      <w:r w:rsidRPr="6EDEDA14" w:rsidR="5C35C43E">
        <w:rPr>
          <w:rFonts w:ascii="Calibri" w:hAnsi="Calibri" w:asciiTheme="minorAscii" w:hAnsiTheme="minorAscii"/>
          <w:color w:val="000000" w:themeColor="text1" w:themeTint="FF" w:themeShade="FF"/>
          <w:sz w:val="24"/>
          <w:szCs w:val="24"/>
        </w:rPr>
        <w:t xml:space="preserve"> options and destinations from more than two </w:t>
      </w:r>
      <w:r w:rsidRPr="6EDEDA14" w:rsidR="5C35C43E">
        <w:rPr>
          <w:rFonts w:ascii="Calibri" w:hAnsi="Calibri" w:asciiTheme="minorAscii" w:hAnsiTheme="minorAscii"/>
          <w:color w:val="000000" w:themeColor="text1" w:themeTint="FF" w:themeShade="FF"/>
          <w:sz w:val="24"/>
          <w:szCs w:val="24"/>
        </w:rPr>
        <w:t>providers</w:t>
      </w:r>
      <w:r w:rsidRPr="6EDEDA14" w:rsidR="5C35C43E">
        <w:rPr>
          <w:rFonts w:ascii="Calibri" w:hAnsi="Calibri" w:asciiTheme="minorAscii" w:hAnsiTheme="minorAscii"/>
          <w:color w:val="000000" w:themeColor="text1" w:themeTint="FF" w:themeShade="FF"/>
          <w:sz w:val="24"/>
          <w:szCs w:val="24"/>
        </w:rPr>
        <w:t xml:space="preserve"> at each key phase</w:t>
      </w:r>
      <w:r w:rsidRPr="6EDEDA14" w:rsidR="0EC44591">
        <w:rPr>
          <w:rFonts w:ascii="Calibri" w:hAnsi="Calibri" w:asciiTheme="minorAscii" w:hAnsiTheme="minorAscii"/>
          <w:color w:val="000000" w:themeColor="text1" w:themeTint="FF" w:themeShade="FF"/>
          <w:sz w:val="24"/>
          <w:szCs w:val="24"/>
        </w:rPr>
        <w:t xml:space="preserve"> to meet the Provider Access Legislation</w:t>
      </w:r>
    </w:p>
    <w:p w:rsidR="0F54B545" w:rsidP="6EDEDA14" w:rsidRDefault="0F54B545" w14:paraId="5D8EB677" w14:textId="37DD9E5B">
      <w:pPr>
        <w:pStyle w:val="Default"/>
        <w:numPr>
          <w:ilvl w:val="0"/>
          <w:numId w:val="26"/>
        </w:numPr>
        <w:rPr>
          <w:rFonts w:ascii="Calibri" w:hAnsi="Calibri" w:asciiTheme="minorAscii" w:hAnsiTheme="minorAscii"/>
          <w:color w:val="000000" w:themeColor="text1" w:themeTint="FF" w:themeShade="FF"/>
          <w:sz w:val="24"/>
          <w:szCs w:val="24"/>
        </w:rPr>
      </w:pPr>
      <w:r w:rsidRPr="6EDEDA14" w:rsidR="0F54B545">
        <w:rPr>
          <w:rFonts w:ascii="Calibri" w:hAnsi="Calibri" w:asciiTheme="minorAscii" w:hAnsiTheme="minorAscii"/>
          <w:color w:val="000000" w:themeColor="text1" w:themeTint="FF" w:themeShade="FF"/>
          <w:sz w:val="24"/>
          <w:szCs w:val="24"/>
        </w:rPr>
        <w:t xml:space="preserve">A </w:t>
      </w:r>
      <w:r w:rsidRPr="6EDEDA14" w:rsidR="0F54B545">
        <w:rPr>
          <w:rFonts w:ascii="Calibri" w:hAnsi="Calibri" w:asciiTheme="minorAscii" w:hAnsiTheme="minorAscii"/>
          <w:color w:val="000000" w:themeColor="text1" w:themeTint="FF" w:themeShade="FF"/>
          <w:sz w:val="24"/>
          <w:szCs w:val="24"/>
        </w:rPr>
        <w:t>one-to-one meeting</w:t>
      </w:r>
      <w:r w:rsidRPr="6EDEDA14" w:rsidR="0F54B545">
        <w:rPr>
          <w:rFonts w:ascii="Calibri" w:hAnsi="Calibri" w:asciiTheme="minorAscii" w:hAnsiTheme="minorAscii"/>
          <w:color w:val="000000" w:themeColor="text1" w:themeTint="FF" w:themeShade="FF"/>
          <w:sz w:val="24"/>
          <w:szCs w:val="24"/>
        </w:rPr>
        <w:t xml:space="preserve"> with a level 6+ qualified careers advisor in Year 10/11 and the opportunity for another </w:t>
      </w:r>
      <w:r w:rsidRPr="6EDEDA14" w:rsidR="716467FD">
        <w:rPr>
          <w:rFonts w:ascii="Calibri" w:hAnsi="Calibri" w:asciiTheme="minorAscii" w:hAnsiTheme="minorAscii"/>
          <w:color w:val="000000" w:themeColor="text1" w:themeTint="FF" w:themeShade="FF"/>
          <w:sz w:val="24"/>
          <w:szCs w:val="24"/>
        </w:rPr>
        <w:t xml:space="preserve">meeting </w:t>
      </w:r>
      <w:r w:rsidRPr="6EDEDA14" w:rsidR="0F54B545">
        <w:rPr>
          <w:rFonts w:ascii="Calibri" w:hAnsi="Calibri" w:asciiTheme="minorAscii" w:hAnsiTheme="minorAscii"/>
          <w:color w:val="000000" w:themeColor="text1" w:themeTint="FF" w:themeShade="FF"/>
          <w:sz w:val="24"/>
          <w:szCs w:val="24"/>
        </w:rPr>
        <w:t>in Year 12/13</w:t>
      </w:r>
    </w:p>
    <w:p w:rsidR="0F54B545" w:rsidP="6EDEDA14" w:rsidRDefault="0F54B545" w14:paraId="04D417AC" w14:textId="74A40027">
      <w:pPr>
        <w:pStyle w:val="Default"/>
        <w:numPr>
          <w:ilvl w:val="0"/>
          <w:numId w:val="26"/>
        </w:numPr>
        <w:rPr>
          <w:rFonts w:ascii="Calibri" w:hAnsi="Calibri" w:asciiTheme="minorAscii" w:hAnsiTheme="minorAscii"/>
          <w:color w:val="000000" w:themeColor="text1" w:themeTint="FF" w:themeShade="FF"/>
          <w:sz w:val="24"/>
          <w:szCs w:val="24"/>
        </w:rPr>
      </w:pPr>
      <w:r w:rsidRPr="6EDEDA14" w:rsidR="0F54B545">
        <w:rPr>
          <w:rFonts w:ascii="Calibri" w:hAnsi="Calibri" w:asciiTheme="minorAscii" w:hAnsiTheme="minorAscii"/>
          <w:color w:val="000000" w:themeColor="text1" w:themeTint="FF" w:themeShade="FF"/>
          <w:sz w:val="24"/>
          <w:szCs w:val="24"/>
        </w:rPr>
        <w:t>An experience of the workplace in Year 10 and Year 12</w:t>
      </w:r>
    </w:p>
    <w:p w:rsidR="0D9EB3FE" w:rsidP="6EDEDA14" w:rsidRDefault="0D9EB3FE" w14:paraId="0641A558" w14:textId="5C7C12F3">
      <w:pPr>
        <w:pStyle w:val="Default"/>
        <w:numPr>
          <w:ilvl w:val="0"/>
          <w:numId w:val="26"/>
        </w:numPr>
        <w:rPr>
          <w:rFonts w:ascii="Calibri" w:hAnsi="Calibri" w:asciiTheme="minorAscii" w:hAnsiTheme="minorAscii"/>
          <w:color w:val="000000" w:themeColor="text1" w:themeTint="FF" w:themeShade="FF"/>
          <w:sz w:val="24"/>
          <w:szCs w:val="24"/>
        </w:rPr>
      </w:pPr>
      <w:r w:rsidRPr="6EDEDA14" w:rsidR="0D9EB3FE">
        <w:rPr>
          <w:rFonts w:ascii="Calibri" w:hAnsi="Calibri" w:asciiTheme="minorAscii" w:hAnsiTheme="minorAscii"/>
          <w:color w:val="000000" w:themeColor="text1" w:themeTint="FF" w:themeShade="FF"/>
          <w:sz w:val="24"/>
          <w:szCs w:val="24"/>
        </w:rPr>
        <w:t>The opportunity to attend lunchtime and after school c</w:t>
      </w:r>
      <w:r w:rsidRPr="6EDEDA14" w:rsidR="0F54B545">
        <w:rPr>
          <w:rFonts w:ascii="Calibri" w:hAnsi="Calibri" w:asciiTheme="minorAscii" w:hAnsiTheme="minorAscii"/>
          <w:color w:val="000000" w:themeColor="text1" w:themeTint="FF" w:themeShade="FF"/>
          <w:sz w:val="24"/>
          <w:szCs w:val="24"/>
        </w:rPr>
        <w:t>lubs</w:t>
      </w:r>
      <w:r w:rsidRPr="6EDEDA14" w:rsidR="0CAD5303">
        <w:rPr>
          <w:rFonts w:ascii="Calibri" w:hAnsi="Calibri" w:asciiTheme="minorAscii" w:hAnsiTheme="minorAscii"/>
          <w:color w:val="000000" w:themeColor="text1" w:themeTint="FF" w:themeShade="FF"/>
          <w:sz w:val="24"/>
          <w:szCs w:val="24"/>
        </w:rPr>
        <w:t xml:space="preserve"> each year to develop rounded skills</w:t>
      </w:r>
    </w:p>
    <w:p w:rsidR="1B04D93E" w:rsidP="1B04D93E" w:rsidRDefault="1B04D93E" w14:paraId="0D7549ED" w14:textId="7D634AF3">
      <w:pPr>
        <w:pStyle w:val="Default"/>
        <w:rPr>
          <w:rFonts w:ascii="Calibri" w:hAnsi="Calibri" w:asciiTheme="minorAscii" w:hAnsiTheme="minorAscii"/>
          <w:color w:val="000000" w:themeColor="text1" w:themeTint="FF" w:themeShade="FF"/>
          <w:sz w:val="24"/>
          <w:szCs w:val="24"/>
          <w:highlight w:val="yellow"/>
        </w:rPr>
      </w:pPr>
    </w:p>
    <w:p xmlns:wp14="http://schemas.microsoft.com/office/word/2010/wordml" w:rsidRPr="00E75553" w:rsidR="003B1192" w:rsidP="34AAF43E" w:rsidRDefault="003B1192" w14:paraId="22022D38" wp14:textId="7724CF23">
      <w:pPr>
        <w:pStyle w:val="Default"/>
        <w:rPr>
          <w:rFonts w:ascii="Calibri" w:hAnsi="Calibri" w:asciiTheme="minorAscii" w:hAnsiTheme="minorAscii"/>
          <w:sz w:val="24"/>
          <w:szCs w:val="24"/>
        </w:rPr>
      </w:pPr>
      <w:r w:rsidRPr="7D4FEE64" w:rsidR="3D1B2798">
        <w:rPr>
          <w:rFonts w:ascii="Calibri" w:hAnsi="Calibri" w:asciiTheme="minorAscii" w:hAnsiTheme="minorAscii"/>
          <w:sz w:val="24"/>
          <w:szCs w:val="24"/>
        </w:rPr>
        <w:t xml:space="preserve">Curriculum time is explicitly dedicated to </w:t>
      </w:r>
      <w:r w:rsidRPr="7D4FEE64" w:rsidR="536C5783">
        <w:rPr>
          <w:rFonts w:ascii="Calibri" w:hAnsi="Calibri" w:asciiTheme="minorAscii" w:hAnsiTheme="minorAscii"/>
          <w:sz w:val="24"/>
          <w:szCs w:val="24"/>
        </w:rPr>
        <w:t>Careers</w:t>
      </w:r>
      <w:r w:rsidRPr="7D4FEE64" w:rsidR="3D1B2798">
        <w:rPr>
          <w:rFonts w:ascii="Calibri" w:hAnsi="Calibri" w:asciiTheme="minorAscii" w:hAnsiTheme="minorAscii"/>
          <w:sz w:val="24"/>
          <w:szCs w:val="24"/>
        </w:rPr>
        <w:t xml:space="preserve">. Careers lessons </w:t>
      </w:r>
      <w:r w:rsidRPr="7D4FEE64" w:rsidR="3D1B2798">
        <w:rPr>
          <w:rFonts w:ascii="Calibri" w:hAnsi="Calibri" w:asciiTheme="minorAscii" w:hAnsiTheme="minorAscii"/>
          <w:sz w:val="24"/>
          <w:szCs w:val="24"/>
        </w:rPr>
        <w:t>comprise</w:t>
      </w:r>
      <w:r w:rsidRPr="7D4FEE64" w:rsidR="3D1B2798">
        <w:rPr>
          <w:rFonts w:ascii="Calibri" w:hAnsi="Calibri" w:asciiTheme="minorAscii" w:hAnsiTheme="minorAscii"/>
          <w:sz w:val="24"/>
          <w:szCs w:val="24"/>
        </w:rPr>
        <w:t xml:space="preserve"> a key part of the PSHE and tutorial programme from Years 7 to 13</w:t>
      </w:r>
      <w:r w:rsidRPr="7D4FEE64" w:rsidR="338092BB">
        <w:rPr>
          <w:rFonts w:ascii="Calibri" w:hAnsi="Calibri" w:asciiTheme="minorAscii" w:hAnsiTheme="minorAscii"/>
          <w:sz w:val="24"/>
          <w:szCs w:val="24"/>
        </w:rPr>
        <w:t xml:space="preserve"> (</w:t>
      </w:r>
      <w:r w:rsidRPr="7D4FEE64" w:rsidR="4EA147B8">
        <w:rPr>
          <w:rFonts w:ascii="Calibri" w:hAnsi="Calibri" w:asciiTheme="minorAscii" w:hAnsiTheme="minorAscii"/>
          <w:sz w:val="24"/>
          <w:szCs w:val="24"/>
        </w:rPr>
        <w:t>p</w:t>
      </w:r>
      <w:r w:rsidRPr="7D4FEE64" w:rsidR="338092BB">
        <w:rPr>
          <w:rFonts w:ascii="Calibri" w:hAnsi="Calibri" w:asciiTheme="minorAscii" w:hAnsiTheme="minorAscii"/>
          <w:sz w:val="24"/>
          <w:szCs w:val="24"/>
        </w:rPr>
        <w:t>lease see Appendix B for further detail)</w:t>
      </w:r>
      <w:r w:rsidRPr="7D4FEE64" w:rsidR="740A2585">
        <w:rPr>
          <w:rFonts w:ascii="Calibri" w:hAnsi="Calibri" w:asciiTheme="minorAscii" w:hAnsiTheme="minorAscii"/>
          <w:sz w:val="24"/>
          <w:szCs w:val="24"/>
        </w:rPr>
        <w:t>, focusing on the Employability Skills, increasing Careers understanding, broadening horizons and challenging stereotypes</w:t>
      </w:r>
      <w:r w:rsidRPr="7D4FEE64" w:rsidR="338092BB">
        <w:rPr>
          <w:rFonts w:ascii="Calibri" w:hAnsi="Calibri" w:asciiTheme="minorAscii" w:hAnsiTheme="minorAscii"/>
          <w:sz w:val="24"/>
          <w:szCs w:val="24"/>
        </w:rPr>
        <w:t>.</w:t>
      </w:r>
      <w:r w:rsidRPr="7D4FEE64" w:rsidR="3D1B2798">
        <w:rPr>
          <w:rFonts w:ascii="Calibri" w:hAnsi="Calibri" w:asciiTheme="minorAscii" w:hAnsiTheme="minorAscii"/>
          <w:sz w:val="24"/>
          <w:szCs w:val="24"/>
        </w:rPr>
        <w:t xml:space="preserve"> </w:t>
      </w:r>
      <w:r w:rsidRPr="7D4FEE64" w:rsidR="3D1B2798">
        <w:rPr>
          <w:rFonts w:ascii="Calibri" w:hAnsi="Calibri" w:asciiTheme="minorAscii" w:hAnsiTheme="minorAscii"/>
          <w:sz w:val="24"/>
          <w:szCs w:val="24"/>
        </w:rPr>
        <w:t>Lessons are also supplemented by visits from local employers</w:t>
      </w:r>
      <w:r w:rsidRPr="7D4FEE64" w:rsidR="108CD8AC">
        <w:rPr>
          <w:rFonts w:ascii="Calibri" w:hAnsi="Calibri" w:asciiTheme="minorAscii" w:hAnsiTheme="minorAscii"/>
          <w:sz w:val="24"/>
          <w:szCs w:val="24"/>
        </w:rPr>
        <w:t xml:space="preserve">, </w:t>
      </w:r>
      <w:r w:rsidRPr="7D4FEE64" w:rsidR="108CD8AC">
        <w:rPr>
          <w:rFonts w:ascii="Calibri" w:hAnsi="Calibri" w:asciiTheme="minorAscii" w:hAnsiTheme="minorAscii"/>
          <w:sz w:val="24"/>
          <w:szCs w:val="24"/>
        </w:rPr>
        <w:t>employees</w:t>
      </w:r>
      <w:r w:rsidRPr="7D4FEE64" w:rsidR="3D1B2798">
        <w:rPr>
          <w:rFonts w:ascii="Calibri" w:hAnsi="Calibri" w:asciiTheme="minorAscii" w:hAnsiTheme="minorAscii"/>
          <w:sz w:val="24"/>
          <w:szCs w:val="24"/>
        </w:rPr>
        <w:t xml:space="preserve"> and </w:t>
      </w:r>
      <w:r w:rsidRPr="7D4FEE64" w:rsidR="3B06955F">
        <w:rPr>
          <w:rFonts w:ascii="Calibri" w:hAnsi="Calibri" w:asciiTheme="minorAscii" w:hAnsiTheme="minorAscii"/>
          <w:sz w:val="24"/>
          <w:szCs w:val="24"/>
        </w:rPr>
        <w:t xml:space="preserve">education providers </w:t>
      </w:r>
      <w:r w:rsidRPr="7D4FEE64" w:rsidR="3D1B2798">
        <w:rPr>
          <w:rFonts w:ascii="Calibri" w:hAnsi="Calibri" w:asciiTheme="minorAscii" w:hAnsiTheme="minorAscii"/>
          <w:sz w:val="24"/>
          <w:szCs w:val="24"/>
        </w:rPr>
        <w:t xml:space="preserve">within the context of </w:t>
      </w:r>
      <w:r w:rsidRPr="7D4FEE64" w:rsidR="4536BFB3">
        <w:rPr>
          <w:rFonts w:ascii="Calibri" w:hAnsi="Calibri" w:asciiTheme="minorAscii" w:hAnsiTheme="minorAscii"/>
          <w:sz w:val="24"/>
          <w:szCs w:val="24"/>
        </w:rPr>
        <w:t>curriculum and super-curricular opportunities</w:t>
      </w:r>
      <w:r w:rsidRPr="7D4FEE64" w:rsidR="3D1B2798">
        <w:rPr>
          <w:rFonts w:ascii="Calibri" w:hAnsi="Calibri" w:asciiTheme="minorAscii" w:hAnsiTheme="minorAscii"/>
          <w:sz w:val="24"/>
          <w:szCs w:val="24"/>
        </w:rPr>
        <w:t xml:space="preserve">. Through all these sessions, students learn about different career paths and the local employment scene, gain an understanding of the skills required in the modern </w:t>
      </w:r>
      <w:r w:rsidRPr="7D4FEE64" w:rsidR="3D1B2798">
        <w:rPr>
          <w:rFonts w:ascii="Calibri" w:hAnsi="Calibri" w:asciiTheme="minorAscii" w:hAnsiTheme="minorAscii"/>
          <w:sz w:val="24"/>
          <w:szCs w:val="24"/>
        </w:rPr>
        <w:t>workplace</w:t>
      </w:r>
      <w:r w:rsidRPr="7D4FEE64" w:rsidR="3D1B2798">
        <w:rPr>
          <w:rFonts w:ascii="Calibri" w:hAnsi="Calibri" w:asciiTheme="minorAscii" w:hAnsiTheme="minorAscii"/>
          <w:sz w:val="24"/>
          <w:szCs w:val="24"/>
        </w:rPr>
        <w:t xml:space="preserve"> and reflect on their own personal skills, both in terms of what they currently </w:t>
      </w:r>
      <w:r w:rsidRPr="7D4FEE64" w:rsidR="3D1B2798">
        <w:rPr>
          <w:rFonts w:ascii="Calibri" w:hAnsi="Calibri" w:asciiTheme="minorAscii" w:hAnsiTheme="minorAscii"/>
          <w:sz w:val="24"/>
          <w:szCs w:val="24"/>
        </w:rPr>
        <w:t>possess</w:t>
      </w:r>
      <w:r w:rsidRPr="7D4FEE64" w:rsidR="3D1B2798">
        <w:rPr>
          <w:rFonts w:ascii="Calibri" w:hAnsi="Calibri" w:asciiTheme="minorAscii" w:hAnsiTheme="minorAscii"/>
          <w:sz w:val="24"/>
          <w:szCs w:val="24"/>
        </w:rPr>
        <w:t xml:space="preserve"> and what they need to develop.</w:t>
      </w:r>
      <w:r w:rsidRPr="7D4FEE64" w:rsidR="0D7C74DA">
        <w:rPr>
          <w:rFonts w:ascii="Calibri" w:hAnsi="Calibri" w:asciiTheme="minorAscii" w:hAnsiTheme="minorAscii"/>
          <w:sz w:val="24"/>
          <w:szCs w:val="24"/>
        </w:rPr>
        <w:t xml:space="preserve"> Alongside the explicit Careers curriculum, the skills for successful careers are implicitly delivered in lesson through the 4Is.</w:t>
      </w:r>
    </w:p>
    <w:p xmlns:wp14="http://schemas.microsoft.com/office/word/2010/wordml" w:rsidRPr="00E75553" w:rsidR="003B1192" w:rsidP="34AAF43E" w:rsidRDefault="003B1192" w14:paraId="5023141B" wp14:textId="77777777">
      <w:pPr>
        <w:pStyle w:val="Default"/>
        <w:rPr>
          <w:rFonts w:ascii="Calibri" w:hAnsi="Calibri" w:asciiTheme="minorAscii" w:hAnsiTheme="minorAscii"/>
          <w:sz w:val="24"/>
          <w:szCs w:val="24"/>
        </w:rPr>
      </w:pPr>
    </w:p>
    <w:p xmlns:wp14="http://schemas.microsoft.com/office/word/2010/wordml" w:rsidRPr="00E75553" w:rsidR="003B1192" w:rsidP="34AAF43E" w:rsidRDefault="003B1192" w14:paraId="28978E00" wp14:textId="4AFE1843">
      <w:pPr>
        <w:pStyle w:val="Default"/>
        <w:rPr>
          <w:rFonts w:ascii="Calibri" w:hAnsi="Calibri" w:asciiTheme="minorAscii" w:hAnsiTheme="minorAscii"/>
          <w:sz w:val="24"/>
          <w:szCs w:val="24"/>
        </w:rPr>
      </w:pPr>
      <w:r w:rsidRPr="1B04D93E" w:rsidR="003B1192">
        <w:rPr>
          <w:rFonts w:ascii="Calibri" w:hAnsi="Calibri" w:asciiTheme="minorAscii" w:hAnsiTheme="minorAscii"/>
          <w:sz w:val="24"/>
          <w:szCs w:val="24"/>
        </w:rPr>
        <w:t xml:space="preserve">An </w:t>
      </w:r>
      <w:r w:rsidRPr="1B04D93E" w:rsidR="003B1192">
        <w:rPr>
          <w:rFonts w:ascii="Calibri" w:hAnsi="Calibri" w:asciiTheme="minorAscii" w:hAnsiTheme="minorAscii"/>
          <w:sz w:val="24"/>
          <w:szCs w:val="24"/>
        </w:rPr>
        <w:t>additional</w:t>
      </w:r>
      <w:r w:rsidRPr="1B04D93E" w:rsidR="003B1192">
        <w:rPr>
          <w:rFonts w:ascii="Calibri" w:hAnsi="Calibri" w:asciiTheme="minorAscii" w:hAnsiTheme="minorAscii"/>
          <w:sz w:val="24"/>
          <w:szCs w:val="24"/>
        </w:rPr>
        <w:t xml:space="preserve"> aspect of our provision is through signposting</w:t>
      </w:r>
      <w:r w:rsidRPr="1B04D93E" w:rsidR="3FD9AE06">
        <w:rPr>
          <w:rFonts w:ascii="Calibri" w:hAnsi="Calibri" w:asciiTheme="minorAscii" w:hAnsiTheme="minorAscii"/>
          <w:sz w:val="24"/>
          <w:szCs w:val="24"/>
        </w:rPr>
        <w:t xml:space="preserve">, </w:t>
      </w:r>
      <w:r w:rsidRPr="1B04D93E" w:rsidR="003B1192">
        <w:rPr>
          <w:rFonts w:ascii="Calibri" w:hAnsi="Calibri" w:asciiTheme="minorAscii" w:hAnsiTheme="minorAscii"/>
          <w:sz w:val="24"/>
          <w:szCs w:val="24"/>
        </w:rPr>
        <w:t xml:space="preserve">use </w:t>
      </w:r>
      <w:r w:rsidRPr="1B04D93E" w:rsidR="25E82F67">
        <w:rPr>
          <w:rFonts w:ascii="Calibri" w:hAnsi="Calibri" w:asciiTheme="minorAscii" w:hAnsiTheme="minorAscii"/>
          <w:sz w:val="24"/>
          <w:szCs w:val="24"/>
        </w:rPr>
        <w:t xml:space="preserve">of </w:t>
      </w:r>
      <w:r w:rsidRPr="1B04D93E" w:rsidR="003B1192">
        <w:rPr>
          <w:rFonts w:ascii="Calibri" w:hAnsi="Calibri" w:asciiTheme="minorAscii" w:hAnsiTheme="minorAscii"/>
          <w:sz w:val="24"/>
          <w:szCs w:val="24"/>
        </w:rPr>
        <w:t>on-line platforms</w:t>
      </w:r>
      <w:r w:rsidRPr="1B04D93E" w:rsidR="3CC83F16">
        <w:rPr>
          <w:rFonts w:ascii="Calibri" w:hAnsi="Calibri" w:asciiTheme="minorAscii" w:hAnsiTheme="minorAscii"/>
          <w:sz w:val="24"/>
          <w:szCs w:val="24"/>
        </w:rPr>
        <w:t xml:space="preserve">, </w:t>
      </w:r>
      <w:r w:rsidRPr="1B04D93E" w:rsidR="7F44606F">
        <w:rPr>
          <w:rFonts w:ascii="Calibri" w:hAnsi="Calibri" w:asciiTheme="minorAscii" w:hAnsiTheme="minorAscii"/>
          <w:sz w:val="24"/>
          <w:szCs w:val="24"/>
        </w:rPr>
        <w:t xml:space="preserve">mainly </w:t>
      </w:r>
      <w:r w:rsidRPr="1B04D93E" w:rsidR="7F44606F">
        <w:rPr>
          <w:rFonts w:ascii="Calibri" w:hAnsi="Calibri" w:asciiTheme="minorAscii" w:hAnsiTheme="minorAscii"/>
          <w:sz w:val="24"/>
          <w:szCs w:val="24"/>
        </w:rPr>
        <w:t>Unifrog</w:t>
      </w:r>
      <w:r w:rsidRPr="1B04D93E" w:rsidR="21F150B9">
        <w:rPr>
          <w:rFonts w:ascii="Calibri" w:hAnsi="Calibri" w:asciiTheme="minorAscii" w:hAnsiTheme="minorAscii"/>
          <w:sz w:val="24"/>
          <w:szCs w:val="24"/>
        </w:rPr>
        <w:t>,</w:t>
      </w:r>
      <w:r w:rsidRPr="1B04D93E" w:rsidR="003B1192">
        <w:rPr>
          <w:rFonts w:ascii="Calibri" w:hAnsi="Calibri" w:asciiTheme="minorAscii" w:hAnsiTheme="minorAscii"/>
          <w:sz w:val="24"/>
          <w:szCs w:val="24"/>
        </w:rPr>
        <w:t xml:space="preserve"> and resources that have been created to support our students</w:t>
      </w:r>
      <w:r w:rsidRPr="1B04D93E" w:rsidR="003B1192">
        <w:rPr>
          <w:rFonts w:ascii="Calibri" w:hAnsi="Calibri" w:asciiTheme="minorAscii" w:hAnsiTheme="minorAscii"/>
          <w:sz w:val="24"/>
          <w:szCs w:val="24"/>
        </w:rPr>
        <w:t xml:space="preserve">.  </w:t>
      </w:r>
      <w:r w:rsidRPr="1B04D93E" w:rsidR="003B1192">
        <w:rPr>
          <w:rFonts w:ascii="Calibri" w:hAnsi="Calibri" w:asciiTheme="minorAscii" w:hAnsiTheme="minorAscii"/>
          <w:sz w:val="24"/>
          <w:szCs w:val="24"/>
        </w:rPr>
        <w:t>Time is dedicated</w:t>
      </w:r>
      <w:r w:rsidRPr="1B04D93E" w:rsidR="10913E11">
        <w:rPr>
          <w:rFonts w:ascii="Calibri" w:hAnsi="Calibri" w:asciiTheme="minorAscii" w:hAnsiTheme="minorAscii"/>
          <w:sz w:val="24"/>
          <w:szCs w:val="24"/>
        </w:rPr>
        <w:t>, in school and at home,</w:t>
      </w:r>
      <w:r w:rsidRPr="1B04D93E" w:rsidR="003B1192">
        <w:rPr>
          <w:rFonts w:ascii="Calibri" w:hAnsi="Calibri" w:asciiTheme="minorAscii" w:hAnsiTheme="minorAscii"/>
          <w:sz w:val="24"/>
          <w:szCs w:val="24"/>
        </w:rPr>
        <w:t xml:space="preserve"> </w:t>
      </w:r>
      <w:r w:rsidRPr="1B04D93E" w:rsidR="003B1192">
        <w:rPr>
          <w:rFonts w:ascii="Calibri" w:hAnsi="Calibri" w:asciiTheme="minorAscii" w:hAnsiTheme="minorAscii"/>
          <w:sz w:val="24"/>
          <w:szCs w:val="24"/>
        </w:rPr>
        <w:t xml:space="preserve">to the use of </w:t>
      </w:r>
      <w:r w:rsidRPr="1B04D93E" w:rsidR="003B1192">
        <w:rPr>
          <w:rFonts w:ascii="Calibri" w:hAnsi="Calibri" w:asciiTheme="minorAscii" w:hAnsiTheme="minorAscii"/>
          <w:sz w:val="24"/>
          <w:szCs w:val="24"/>
        </w:rPr>
        <w:t xml:space="preserve">these and students regularly research and consider the resources that staff have signposted to them through the school website. </w:t>
      </w:r>
    </w:p>
    <w:p w:rsidR="110B640E" w:rsidP="110B640E" w:rsidRDefault="110B640E" w14:paraId="31384D65" w14:textId="22D7193D">
      <w:pPr>
        <w:pStyle w:val="Default"/>
        <w:rPr>
          <w:rFonts w:ascii="Calibri" w:hAnsi="Calibri" w:asciiTheme="minorAscii" w:hAnsiTheme="minorAscii"/>
          <w:sz w:val="24"/>
          <w:szCs w:val="24"/>
        </w:rPr>
      </w:pPr>
    </w:p>
    <w:p w:rsidR="704CAFD8" w:rsidP="110B640E" w:rsidRDefault="704CAFD8" w14:paraId="00ED653F" w14:textId="72A0F4E9">
      <w:pPr>
        <w:pStyle w:val="Default"/>
        <w:rPr>
          <w:rFonts w:ascii="Calibri" w:hAnsi="Calibri" w:asciiTheme="minorAscii" w:hAnsiTheme="minorAscii"/>
          <w:sz w:val="24"/>
          <w:szCs w:val="24"/>
        </w:rPr>
      </w:pPr>
      <w:r w:rsidRPr="110B640E" w:rsidR="704CAFD8">
        <w:rPr>
          <w:rFonts w:ascii="Calibri" w:hAnsi="Calibri" w:asciiTheme="minorAscii" w:hAnsiTheme="minorAscii"/>
          <w:sz w:val="24"/>
          <w:szCs w:val="24"/>
        </w:rPr>
        <w:t>Furthermore, students are supported with independent, personalised guidance at each key phase in their education and career progression, including: a meeting with a member of the senior leadership team du</w:t>
      </w:r>
      <w:r w:rsidRPr="110B640E" w:rsidR="59AEE93E">
        <w:rPr>
          <w:rFonts w:ascii="Calibri" w:hAnsi="Calibri" w:asciiTheme="minorAscii" w:hAnsiTheme="minorAscii"/>
          <w:sz w:val="24"/>
          <w:szCs w:val="24"/>
        </w:rPr>
        <w:t xml:space="preserve">ring their GCSE choices in Year 9, a meeting with a Level 6 trained careers advisor during Year 10/11 to support their post 16 choices and are offered a meeting with a Level 6 trained careers advisor during Year </w:t>
      </w:r>
      <w:r w:rsidRPr="110B640E" w:rsidR="7FC1D923">
        <w:rPr>
          <w:rFonts w:ascii="Calibri" w:hAnsi="Calibri" w:asciiTheme="minorAscii" w:hAnsiTheme="minorAscii"/>
          <w:sz w:val="24"/>
          <w:szCs w:val="24"/>
        </w:rPr>
        <w:t>12/13 to support their post 18 choices.</w:t>
      </w:r>
    </w:p>
    <w:p xmlns:wp14="http://schemas.microsoft.com/office/word/2010/wordml" w:rsidRPr="00E75553" w:rsidR="003B1192" w:rsidP="34AAF43E" w:rsidRDefault="003B1192" w14:paraId="562C75D1" wp14:textId="28693669">
      <w:pPr>
        <w:pStyle w:val="Default"/>
        <w:rPr>
          <w:rFonts w:ascii="Calibri" w:hAnsi="Calibri" w:asciiTheme="minorAscii" w:hAnsiTheme="minorAscii"/>
          <w:sz w:val="24"/>
          <w:szCs w:val="24"/>
        </w:rPr>
      </w:pPr>
    </w:p>
    <w:p xmlns:wp14="http://schemas.microsoft.com/office/word/2010/wordml" w:rsidRPr="00E75553" w:rsidR="004E14E1" w:rsidP="34AAF43E" w:rsidRDefault="003B1192" w14:paraId="20EA751A" wp14:textId="77777777">
      <w:pPr>
        <w:rPr>
          <w:sz w:val="28"/>
          <w:szCs w:val="28"/>
        </w:rPr>
      </w:pPr>
      <w:r w:rsidRPr="34AAF43E" w:rsidR="003B1192">
        <w:rPr>
          <w:sz w:val="24"/>
          <w:szCs w:val="24"/>
        </w:rPr>
        <w:t xml:space="preserve">The careers education we provide has been developed in consideration of the Gatsby Report’s benchmarks, the CDI (Career Development Institute) Framework for careers, employability and enterprise education 7-19. Our programme is developmental with activities in each year building on and deepening students’ understanding of what has been learnt in previous years.  We take an evaluative approach with our outcomes being impact led. </w:t>
      </w:r>
    </w:p>
    <w:p xmlns:wp14="http://schemas.microsoft.com/office/word/2010/wordml" w:rsidRPr="00E75553" w:rsidR="003B1192" w:rsidP="34AAF43E" w:rsidRDefault="003B1192" w14:paraId="62F3885D" wp14:textId="68A0797F">
      <w:pPr>
        <w:rPr>
          <w:sz w:val="28"/>
          <w:szCs w:val="28"/>
        </w:rPr>
      </w:pPr>
      <w:r w:rsidRPr="4AFAC0F7" w:rsidR="003B1192">
        <w:rPr>
          <w:sz w:val="24"/>
          <w:szCs w:val="24"/>
        </w:rPr>
        <w:t xml:space="preserve">It is recognised that our programme must </w:t>
      </w:r>
      <w:r w:rsidRPr="4AFAC0F7" w:rsidR="003B1192">
        <w:rPr>
          <w:sz w:val="24"/>
          <w:szCs w:val="24"/>
        </w:rPr>
        <w:t>regularly develop</w:t>
      </w:r>
      <w:r w:rsidRPr="4AFAC0F7" w:rsidR="003B1192">
        <w:rPr>
          <w:sz w:val="24"/>
          <w:szCs w:val="24"/>
        </w:rPr>
        <w:t xml:space="preserve"> and evolve to match both current and future employment skill needs.</w:t>
      </w:r>
      <w:r w:rsidRPr="4AFAC0F7" w:rsidR="004E14E1">
        <w:rPr>
          <w:sz w:val="24"/>
          <w:szCs w:val="24"/>
        </w:rPr>
        <w:t xml:space="preserve"> The CEAIG Programme, of which Careers provision is a sub-set, is subject to annual review and </w:t>
      </w:r>
      <w:r w:rsidRPr="4AFAC0F7" w:rsidR="306BB519">
        <w:rPr>
          <w:sz w:val="24"/>
          <w:szCs w:val="24"/>
        </w:rPr>
        <w:t>development</w:t>
      </w:r>
      <w:r w:rsidRPr="4AFAC0F7" w:rsidR="004E14E1">
        <w:rPr>
          <w:sz w:val="24"/>
          <w:szCs w:val="24"/>
        </w:rPr>
        <w:t>.</w:t>
      </w:r>
    </w:p>
    <w:p xmlns:wp14="http://schemas.microsoft.com/office/word/2010/wordml" w:rsidRPr="00E75553" w:rsidR="007723B8" w:rsidP="3BF65AA3" w:rsidRDefault="003B1192" w14:paraId="1668E455" wp14:textId="53A4A447">
      <w:pPr>
        <w:pStyle w:val="Normal"/>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3BF65AA3" w:rsidR="003B1192">
        <w:rPr>
          <w:sz w:val="24"/>
          <w:szCs w:val="24"/>
        </w:rPr>
        <w:t>Tracking the meaningful encounters that each student experiences is</w:t>
      </w:r>
      <w:r w:rsidRPr="3BF65AA3" w:rsidR="007723B8">
        <w:rPr>
          <w:sz w:val="24"/>
          <w:szCs w:val="24"/>
        </w:rPr>
        <w:t xml:space="preserve"> underway across the school.  The current entitlement is that each student have at least one meaningful encounter per year in relation to Careers/WRLE</w:t>
      </w:r>
      <w:r w:rsidRPr="3BF65AA3" w:rsidR="5A27D567">
        <w:rPr>
          <w:sz w:val="24"/>
          <w:szCs w:val="24"/>
        </w:rPr>
        <w:t xml:space="preserve"> and this will be logged via their </w:t>
      </w:r>
      <w:r w:rsidRPr="3BF65AA3" w:rsidR="5A27D567">
        <w:rPr>
          <w:sz w:val="24"/>
          <w:szCs w:val="24"/>
        </w:rPr>
        <w:t>Unifrog</w:t>
      </w:r>
      <w:r w:rsidRPr="3BF65AA3" w:rsidR="5A27D567">
        <w:rPr>
          <w:sz w:val="24"/>
          <w:szCs w:val="24"/>
        </w:rPr>
        <w:t xml:space="preserve"> log in</w:t>
      </w:r>
      <w:r w:rsidRPr="3BF65AA3" w:rsidR="054E19C6">
        <w:rPr>
          <w:sz w:val="24"/>
          <w:szCs w:val="24"/>
        </w:rPr>
        <w:t xml:space="preserve"> (please see Appendix C for further detail on these encounters)</w:t>
      </w:r>
      <w:r w:rsidRPr="3BF65AA3" w:rsidR="3748635E">
        <w:rPr>
          <w:sz w:val="24"/>
          <w:szCs w:val="24"/>
        </w:rPr>
        <w:t xml:space="preserve">. </w:t>
      </w:r>
      <w:r w:rsidRPr="3BF65AA3" w:rsidR="0DAF4D1B">
        <w:rPr>
          <w:sz w:val="24"/>
          <w:szCs w:val="24"/>
        </w:rPr>
        <w:t>These meaningful encounters do not include</w:t>
      </w:r>
      <w:r w:rsidRPr="3BF65AA3" w:rsidR="2B2272C3">
        <w:rPr>
          <w:sz w:val="24"/>
          <w:szCs w:val="24"/>
        </w:rPr>
        <w:t xml:space="preserve"> the </w:t>
      </w:r>
      <w:r w:rsidRPr="3BF65AA3" w:rsidR="2B2272C3">
        <w:rPr>
          <w:rFonts w:ascii="Calibri" w:hAnsi="Calibri" w:eastAsia="Calibri" w:cs="Calibri"/>
          <w:b w:val="0"/>
          <w:bCs w:val="0"/>
          <w:i w:val="0"/>
          <w:iCs w:val="0"/>
          <w:caps w:val="0"/>
          <w:smallCaps w:val="0"/>
          <w:noProof w:val="0"/>
          <w:color w:val="000000" w:themeColor="text1" w:themeTint="FF" w:themeShade="FF"/>
          <w:sz w:val="24"/>
          <w:szCs w:val="24"/>
          <w:lang w:val="en-GB"/>
        </w:rPr>
        <w:t>aim that providers have multiple opportunities, with the minimum being two per phase (Year 8-9/Year 10-11 and the opportunity in Year12/13) to speak to students and their parents across Years 7 -13 to offer information on vocational, technical and apprenticeship qualifications and pathways. These meaningful encounters are planned to achieve the four key points below to abide by the 2023 updated Provider Access Legislation:</w:t>
      </w:r>
    </w:p>
    <w:p xmlns:wp14="http://schemas.microsoft.com/office/word/2010/wordml" w:rsidRPr="00E75553" w:rsidR="007723B8" w:rsidP="3BF65AA3" w:rsidRDefault="003B1192" w14:paraId="4861C069" wp14:textId="4E8AC80D">
      <w:pPr>
        <w:pStyle w:val="ListParagraph"/>
        <w:numPr>
          <w:ilvl w:val="0"/>
          <w:numId w:val="24"/>
        </w:numPr>
        <w:spacing w:after="200"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3BF65AA3" w:rsidR="2B2272C3">
        <w:rPr>
          <w:rFonts w:ascii="Calibri" w:hAnsi="Calibri" w:eastAsia="Calibri" w:cs="Calibri"/>
          <w:b w:val="0"/>
          <w:bCs w:val="0"/>
          <w:i w:val="0"/>
          <w:iCs w:val="0"/>
          <w:caps w:val="0"/>
          <w:smallCaps w:val="0"/>
          <w:noProof w:val="0"/>
          <w:color w:val="000000" w:themeColor="text1" w:themeTint="FF" w:themeShade="FF"/>
          <w:sz w:val="24"/>
          <w:szCs w:val="24"/>
          <w:lang w:val="en-GB"/>
        </w:rPr>
        <w:t xml:space="preserve">Information about the provider and the approved technical education qualifications or apprenticeships that the provider offers </w:t>
      </w:r>
    </w:p>
    <w:p xmlns:wp14="http://schemas.microsoft.com/office/word/2010/wordml" w:rsidRPr="00E75553" w:rsidR="007723B8" w:rsidP="3BF65AA3" w:rsidRDefault="003B1192" w14:paraId="2666F0B6" wp14:textId="2E331C29">
      <w:pPr>
        <w:pStyle w:val="ListParagraph"/>
        <w:numPr>
          <w:ilvl w:val="0"/>
          <w:numId w:val="24"/>
        </w:numPr>
        <w:spacing w:after="200"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3BF65AA3" w:rsidR="2B2272C3">
        <w:rPr>
          <w:rFonts w:ascii="Calibri" w:hAnsi="Calibri" w:eastAsia="Calibri" w:cs="Calibri"/>
          <w:b w:val="0"/>
          <w:bCs w:val="0"/>
          <w:i w:val="0"/>
          <w:iCs w:val="0"/>
          <w:caps w:val="0"/>
          <w:smallCaps w:val="0"/>
          <w:noProof w:val="0"/>
          <w:color w:val="000000" w:themeColor="text1" w:themeTint="FF" w:themeShade="FF"/>
          <w:sz w:val="24"/>
          <w:szCs w:val="24"/>
          <w:lang w:val="en-GB"/>
        </w:rPr>
        <w:t xml:space="preserve">Information about the careers to which those technical education qualifications or apprenticeships might lead </w:t>
      </w:r>
    </w:p>
    <w:p xmlns:wp14="http://schemas.microsoft.com/office/word/2010/wordml" w:rsidRPr="00E75553" w:rsidR="007723B8" w:rsidP="3BF65AA3" w:rsidRDefault="003B1192" w14:paraId="64C4D374" wp14:textId="2CF03D18">
      <w:pPr>
        <w:pStyle w:val="ListParagraph"/>
        <w:numPr>
          <w:ilvl w:val="0"/>
          <w:numId w:val="24"/>
        </w:numPr>
        <w:spacing w:after="200"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3BF65AA3" w:rsidR="2B2272C3">
        <w:rPr>
          <w:rFonts w:ascii="Calibri" w:hAnsi="Calibri" w:eastAsia="Calibri" w:cs="Calibri"/>
          <w:b w:val="0"/>
          <w:bCs w:val="0"/>
          <w:i w:val="0"/>
          <w:iCs w:val="0"/>
          <w:caps w:val="0"/>
          <w:smallCaps w:val="0"/>
          <w:noProof w:val="0"/>
          <w:color w:val="000000" w:themeColor="text1" w:themeTint="FF" w:themeShade="FF"/>
          <w:sz w:val="24"/>
          <w:szCs w:val="24"/>
          <w:lang w:val="en-GB"/>
        </w:rPr>
        <w:t xml:space="preserve">A description of what learning or training with the provider is like </w:t>
      </w:r>
    </w:p>
    <w:p xmlns:wp14="http://schemas.microsoft.com/office/word/2010/wordml" w:rsidRPr="00E75553" w:rsidR="007723B8" w:rsidP="3BF65AA3" w:rsidRDefault="003B1192" w14:paraId="2EC7BE97" wp14:textId="1C61FB5F">
      <w:pPr>
        <w:pStyle w:val="ListParagraph"/>
        <w:numPr>
          <w:ilvl w:val="0"/>
          <w:numId w:val="24"/>
        </w:numPr>
        <w:spacing w:after="200"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3BF65AA3" w:rsidR="2B2272C3">
        <w:rPr>
          <w:rFonts w:ascii="Calibri" w:hAnsi="Calibri" w:eastAsia="Calibri" w:cs="Calibri"/>
          <w:b w:val="0"/>
          <w:bCs w:val="0"/>
          <w:i w:val="0"/>
          <w:iCs w:val="0"/>
          <w:caps w:val="0"/>
          <w:smallCaps w:val="0"/>
          <w:noProof w:val="0"/>
          <w:color w:val="000000" w:themeColor="text1" w:themeTint="FF" w:themeShade="FF"/>
          <w:sz w:val="24"/>
          <w:szCs w:val="24"/>
          <w:lang w:val="en-GB"/>
        </w:rPr>
        <w:t>Responses to questions from the pupils about the provider or approved technical education qualifications and apprenticeships.</w:t>
      </w:r>
    </w:p>
    <w:p xmlns:wp14="http://schemas.microsoft.com/office/word/2010/wordml" w:rsidRPr="00E75553" w:rsidR="007723B8" w:rsidP="3BF65AA3" w:rsidRDefault="003B1192" w14:paraId="69B17237" wp14:textId="4B3A9DF4">
      <w:pPr>
        <w:pStyle w:val="Normal"/>
        <w:rPr>
          <w:sz w:val="24"/>
          <w:szCs w:val="24"/>
        </w:rPr>
      </w:pPr>
      <w:r w:rsidRPr="1B04D93E" w:rsidR="6E0A6495">
        <w:rPr>
          <w:sz w:val="24"/>
          <w:szCs w:val="24"/>
        </w:rPr>
        <w:t xml:space="preserve">More on this is outlined in the </w:t>
      </w:r>
      <w:r w:rsidRPr="1B04D93E" w:rsidR="13D8A268">
        <w:rPr>
          <w:sz w:val="24"/>
          <w:szCs w:val="24"/>
        </w:rPr>
        <w:t xml:space="preserve">Provider </w:t>
      </w:r>
      <w:r w:rsidRPr="1B04D93E" w:rsidR="13D8A268">
        <w:rPr>
          <w:sz w:val="24"/>
          <w:szCs w:val="24"/>
        </w:rPr>
        <w:t>Acces</w:t>
      </w:r>
      <w:r w:rsidRPr="1B04D93E" w:rsidR="63AB1941">
        <w:rPr>
          <w:sz w:val="24"/>
          <w:szCs w:val="24"/>
        </w:rPr>
        <w:t>s</w:t>
      </w:r>
      <w:r w:rsidRPr="1B04D93E" w:rsidR="13D8A268">
        <w:rPr>
          <w:sz w:val="24"/>
          <w:szCs w:val="24"/>
        </w:rPr>
        <w:t>/</w:t>
      </w:r>
      <w:r w:rsidRPr="1B04D93E" w:rsidR="6E0A6495">
        <w:rPr>
          <w:sz w:val="24"/>
          <w:szCs w:val="24"/>
        </w:rPr>
        <w:t>Baker Clause Policy Statement which can be found on our website.</w:t>
      </w:r>
    </w:p>
    <w:p w:rsidR="224BC20D" w:rsidP="4AFAC0F7" w:rsidRDefault="224BC20D" w14:paraId="24B595D5" w14:textId="02701D0B">
      <w:pPr>
        <w:pStyle w:val="Normal"/>
        <w:suppressLineNumbers w:val="0"/>
        <w:bidi w:val="0"/>
        <w:spacing w:before="0" w:beforeAutospacing="off" w:after="160" w:afterAutospacing="off" w:line="259" w:lineRule="auto"/>
        <w:ind w:left="0" w:right="0" w:hanging="0"/>
        <w:jc w:val="left"/>
      </w:pPr>
      <w:r w:rsidRPr="6EDEDA14" w:rsidR="6CF22626">
        <w:rPr>
          <w:sz w:val="24"/>
          <w:szCs w:val="24"/>
        </w:rPr>
        <w:t xml:space="preserve">Our Work Experience programme at Joyce Frankland Academy, Newport </w:t>
      </w:r>
      <w:r w:rsidRPr="6EDEDA14" w:rsidR="6170E3BD">
        <w:rPr>
          <w:sz w:val="24"/>
          <w:szCs w:val="24"/>
        </w:rPr>
        <w:t>takes</w:t>
      </w:r>
      <w:r w:rsidRPr="6EDEDA14" w:rsidR="5B42C972">
        <w:rPr>
          <w:sz w:val="24"/>
          <w:szCs w:val="24"/>
        </w:rPr>
        <w:t xml:space="preserve"> place in the summer term with pupils </w:t>
      </w:r>
      <w:r w:rsidRPr="6EDEDA14" w:rsidR="0D18DA1A">
        <w:rPr>
          <w:sz w:val="24"/>
          <w:szCs w:val="24"/>
        </w:rPr>
        <w:t>identifying</w:t>
      </w:r>
      <w:r w:rsidRPr="6EDEDA14" w:rsidR="0D18DA1A">
        <w:rPr>
          <w:sz w:val="24"/>
          <w:szCs w:val="24"/>
        </w:rPr>
        <w:t xml:space="preserve"> and researching placements as well as the </w:t>
      </w:r>
      <w:r w:rsidRPr="6EDEDA14" w:rsidR="0D18DA1A">
        <w:rPr>
          <w:sz w:val="24"/>
          <w:szCs w:val="24"/>
        </w:rPr>
        <w:t>option</w:t>
      </w:r>
      <w:r w:rsidRPr="6EDEDA14" w:rsidR="0D18DA1A">
        <w:rPr>
          <w:sz w:val="24"/>
          <w:szCs w:val="24"/>
        </w:rPr>
        <w:t xml:space="preserve"> of </w:t>
      </w:r>
      <w:r w:rsidRPr="6EDEDA14" w:rsidR="5B42C972">
        <w:rPr>
          <w:sz w:val="24"/>
          <w:szCs w:val="24"/>
        </w:rPr>
        <w:t xml:space="preserve">choosing from a catalogue of placement offers alongside </w:t>
      </w:r>
      <w:r w:rsidRPr="6EDEDA14" w:rsidR="5B42C972">
        <w:rPr>
          <w:sz w:val="24"/>
          <w:szCs w:val="24"/>
        </w:rPr>
        <w:t>identifying</w:t>
      </w:r>
      <w:r w:rsidRPr="6EDEDA14" w:rsidR="5B42C972">
        <w:rPr>
          <w:sz w:val="24"/>
          <w:szCs w:val="24"/>
        </w:rPr>
        <w:t xml:space="preserve"> their own. </w:t>
      </w:r>
      <w:r w:rsidRPr="6EDEDA14" w:rsidR="09855022">
        <w:rPr>
          <w:sz w:val="24"/>
          <w:szCs w:val="24"/>
        </w:rPr>
        <w:t xml:space="preserve">More on this is outlined in our Work Experience Policy which can be found on our </w:t>
      </w:r>
      <w:r w:rsidRPr="6EDEDA14" w:rsidR="09855022">
        <w:rPr>
          <w:sz w:val="24"/>
          <w:szCs w:val="24"/>
        </w:rPr>
        <w:t>website.</w:t>
      </w:r>
      <w:r>
        <w:br w:type="page"/>
      </w:r>
    </w:p>
    <w:p w:rsidR="110C379A" w:rsidP="6C17881F" w:rsidRDefault="110C379A" w14:paraId="51D98F3F" w14:textId="7BF2A441">
      <w:pPr>
        <w:pStyle w:val="Normal"/>
        <w:jc w:val="center"/>
        <w:rPr>
          <w:b w:val="1"/>
          <w:bCs w:val="1"/>
          <w:sz w:val="32"/>
          <w:szCs w:val="32"/>
          <w:u w:val="single"/>
        </w:rPr>
      </w:pPr>
      <w:r w:rsidRPr="6C17881F" w:rsidR="2E12BCB4">
        <w:rPr>
          <w:b w:val="1"/>
          <w:bCs w:val="1"/>
          <w:sz w:val="32"/>
          <w:szCs w:val="32"/>
          <w:u w:val="single"/>
        </w:rPr>
        <w:t>4. Next Steps</w:t>
      </w:r>
    </w:p>
    <w:p w:rsidR="2E12BCB4" w:rsidP="6C17881F" w:rsidRDefault="2E12BCB4" w14:paraId="5B828C81" w14:textId="531C90BA">
      <w:pPr>
        <w:pStyle w:val="Normal"/>
        <w:jc w:val="left"/>
        <w:rPr>
          <w:b w:val="0"/>
          <w:bCs w:val="0"/>
          <w:sz w:val="22"/>
          <w:szCs w:val="22"/>
          <w:u w:val="none"/>
        </w:rPr>
      </w:pPr>
      <w:r w:rsidRPr="6C17881F" w:rsidR="2E12BCB4">
        <w:rPr>
          <w:b w:val="0"/>
          <w:bCs w:val="0"/>
          <w:sz w:val="24"/>
          <w:szCs w:val="24"/>
          <w:u w:val="none"/>
        </w:rPr>
        <w:t xml:space="preserve">Our Next Steps are </w:t>
      </w:r>
      <w:r w:rsidRPr="6C17881F" w:rsidR="2E12BCB4">
        <w:rPr>
          <w:b w:val="0"/>
          <w:bCs w:val="0"/>
          <w:sz w:val="24"/>
          <w:szCs w:val="24"/>
          <w:u w:val="none"/>
        </w:rPr>
        <w:t>identified</w:t>
      </w:r>
      <w:r w:rsidRPr="6C17881F" w:rsidR="2E12BCB4">
        <w:rPr>
          <w:b w:val="0"/>
          <w:bCs w:val="0"/>
          <w:sz w:val="24"/>
          <w:szCs w:val="24"/>
          <w:u w:val="none"/>
        </w:rPr>
        <w:t xml:space="preserve"> through evaluation processes that include:</w:t>
      </w:r>
    </w:p>
    <w:p w:rsidR="2E12BCB4" w:rsidP="6C17881F" w:rsidRDefault="2E12BCB4" w14:paraId="2F910664" w14:textId="1A6AFDDF">
      <w:pPr>
        <w:pStyle w:val="ListParagraph"/>
        <w:numPr>
          <w:ilvl w:val="0"/>
          <w:numId w:val="25"/>
        </w:numPr>
        <w:jc w:val="left"/>
        <w:rPr>
          <w:b w:val="0"/>
          <w:bCs w:val="0"/>
          <w:sz w:val="24"/>
          <w:szCs w:val="24"/>
          <w:u w:val="none"/>
        </w:rPr>
      </w:pPr>
      <w:r w:rsidRPr="4AFAC0F7" w:rsidR="2E12BCB4">
        <w:rPr>
          <w:b w:val="0"/>
          <w:bCs w:val="0"/>
          <w:sz w:val="24"/>
          <w:szCs w:val="24"/>
          <w:u w:val="none"/>
        </w:rPr>
        <w:t>Compass</w:t>
      </w:r>
      <w:r w:rsidRPr="4AFAC0F7" w:rsidR="0F7E6F1D">
        <w:rPr>
          <w:b w:val="0"/>
          <w:bCs w:val="0"/>
          <w:sz w:val="24"/>
          <w:szCs w:val="24"/>
          <w:u w:val="none"/>
        </w:rPr>
        <w:t>+</w:t>
      </w:r>
      <w:r w:rsidRPr="4AFAC0F7" w:rsidR="2E12BCB4">
        <w:rPr>
          <w:b w:val="0"/>
          <w:bCs w:val="0"/>
          <w:sz w:val="24"/>
          <w:szCs w:val="24"/>
          <w:u w:val="none"/>
        </w:rPr>
        <w:t xml:space="preserve"> Tool</w:t>
      </w:r>
      <w:r w:rsidRPr="4AFAC0F7" w:rsidR="7538F4A4">
        <w:rPr>
          <w:b w:val="0"/>
          <w:bCs w:val="0"/>
          <w:sz w:val="24"/>
          <w:szCs w:val="24"/>
          <w:u w:val="none"/>
        </w:rPr>
        <w:t xml:space="preserve"> and </w:t>
      </w:r>
      <w:r w:rsidRPr="4AFAC0F7" w:rsidR="7538F4A4">
        <w:rPr>
          <w:b w:val="0"/>
          <w:bCs w:val="0"/>
          <w:sz w:val="24"/>
          <w:szCs w:val="24"/>
          <w:u w:val="none"/>
        </w:rPr>
        <w:t>Unifrog</w:t>
      </w:r>
      <w:r w:rsidRPr="4AFAC0F7" w:rsidR="7538F4A4">
        <w:rPr>
          <w:b w:val="0"/>
          <w:bCs w:val="0"/>
          <w:sz w:val="24"/>
          <w:szCs w:val="24"/>
          <w:u w:val="none"/>
        </w:rPr>
        <w:t xml:space="preserve"> interaction reviews</w:t>
      </w:r>
    </w:p>
    <w:p w:rsidR="2E12BCB4" w:rsidP="6C17881F" w:rsidRDefault="2E12BCB4" w14:paraId="1CC520C9" w14:textId="34559D99">
      <w:pPr>
        <w:pStyle w:val="ListParagraph"/>
        <w:numPr>
          <w:ilvl w:val="0"/>
          <w:numId w:val="25"/>
        </w:numPr>
        <w:jc w:val="left"/>
        <w:rPr>
          <w:b w:val="0"/>
          <w:bCs w:val="0"/>
          <w:sz w:val="24"/>
          <w:szCs w:val="24"/>
          <w:u w:val="none"/>
        </w:rPr>
      </w:pPr>
      <w:r w:rsidRPr="6C17881F" w:rsidR="2E12BCB4">
        <w:rPr>
          <w:b w:val="0"/>
          <w:bCs w:val="0"/>
          <w:sz w:val="24"/>
          <w:szCs w:val="24"/>
          <w:u w:val="none"/>
        </w:rPr>
        <w:t>Student feedback based on the CDI ‘Can do’ statements</w:t>
      </w:r>
    </w:p>
    <w:p w:rsidR="2E12BCB4" w:rsidP="6C17881F" w:rsidRDefault="2E12BCB4" w14:paraId="1965C6FC" w14:textId="4506E441">
      <w:pPr>
        <w:pStyle w:val="ListParagraph"/>
        <w:numPr>
          <w:ilvl w:val="0"/>
          <w:numId w:val="25"/>
        </w:numPr>
        <w:jc w:val="left"/>
        <w:rPr>
          <w:b w:val="0"/>
          <w:bCs w:val="0"/>
          <w:sz w:val="24"/>
          <w:szCs w:val="24"/>
          <w:u w:val="none"/>
        </w:rPr>
      </w:pPr>
      <w:r w:rsidRPr="6C17881F" w:rsidR="2E12BCB4">
        <w:rPr>
          <w:b w:val="0"/>
          <w:bCs w:val="0"/>
          <w:sz w:val="24"/>
          <w:szCs w:val="24"/>
          <w:u w:val="none"/>
        </w:rPr>
        <w:t>Parent feedback</w:t>
      </w:r>
    </w:p>
    <w:p w:rsidR="2E12BCB4" w:rsidP="6C17881F" w:rsidRDefault="2E12BCB4" w14:paraId="434230D3" w14:textId="0660E8E6">
      <w:pPr>
        <w:pStyle w:val="ListParagraph"/>
        <w:numPr>
          <w:ilvl w:val="0"/>
          <w:numId w:val="25"/>
        </w:numPr>
        <w:jc w:val="left"/>
        <w:rPr>
          <w:b w:val="0"/>
          <w:bCs w:val="0"/>
          <w:sz w:val="24"/>
          <w:szCs w:val="24"/>
          <w:u w:val="none"/>
        </w:rPr>
      </w:pPr>
      <w:r w:rsidRPr="6C17881F" w:rsidR="2E12BCB4">
        <w:rPr>
          <w:b w:val="0"/>
          <w:bCs w:val="0"/>
          <w:sz w:val="24"/>
          <w:szCs w:val="24"/>
          <w:u w:val="none"/>
        </w:rPr>
        <w:t>Employer/provider feedback</w:t>
      </w:r>
    </w:p>
    <w:p w:rsidR="2E12BCB4" w:rsidP="6C17881F" w:rsidRDefault="2E12BCB4" w14:paraId="7A7CA902" w14:textId="73143EAB">
      <w:pPr>
        <w:pStyle w:val="ListParagraph"/>
        <w:numPr>
          <w:ilvl w:val="0"/>
          <w:numId w:val="25"/>
        </w:numPr>
        <w:jc w:val="left"/>
        <w:rPr>
          <w:b w:val="0"/>
          <w:bCs w:val="0"/>
          <w:sz w:val="24"/>
          <w:szCs w:val="24"/>
          <w:u w:val="none"/>
        </w:rPr>
      </w:pPr>
      <w:r w:rsidRPr="6C17881F" w:rsidR="2E12BCB4">
        <w:rPr>
          <w:b w:val="0"/>
          <w:bCs w:val="0"/>
          <w:sz w:val="24"/>
          <w:szCs w:val="24"/>
          <w:u w:val="none"/>
        </w:rPr>
        <w:t>Staff feedback</w:t>
      </w:r>
    </w:p>
    <w:p w:rsidR="2E12BCB4" w:rsidP="6C17881F" w:rsidRDefault="2E12BCB4" w14:paraId="1C7F7C4C" w14:textId="332F0F03">
      <w:pPr>
        <w:pStyle w:val="Normal"/>
        <w:jc w:val="left"/>
        <w:rPr>
          <w:b w:val="0"/>
          <w:bCs w:val="0"/>
          <w:sz w:val="24"/>
          <w:szCs w:val="24"/>
          <w:u w:val="none"/>
        </w:rPr>
      </w:pPr>
      <w:r w:rsidRPr="4AFAC0F7" w:rsidR="2E12BCB4">
        <w:rPr>
          <w:b w:val="0"/>
          <w:bCs w:val="0"/>
          <w:sz w:val="24"/>
          <w:szCs w:val="24"/>
          <w:u w:val="none"/>
        </w:rPr>
        <w:t xml:space="preserve">These five areas of evaluation help to shape the future careers provision, </w:t>
      </w:r>
      <w:r w:rsidRPr="4AFAC0F7" w:rsidR="2E12BCB4">
        <w:rPr>
          <w:b w:val="0"/>
          <w:bCs w:val="0"/>
          <w:sz w:val="24"/>
          <w:szCs w:val="24"/>
          <w:u w:val="none"/>
        </w:rPr>
        <w:t>identifying</w:t>
      </w:r>
      <w:r w:rsidRPr="4AFAC0F7" w:rsidR="2E12BCB4">
        <w:rPr>
          <w:b w:val="0"/>
          <w:bCs w:val="0"/>
          <w:sz w:val="24"/>
          <w:szCs w:val="24"/>
          <w:u w:val="none"/>
        </w:rPr>
        <w:t xml:space="preserve"> areas of strength and development.</w:t>
      </w:r>
      <w:r w:rsidRPr="4AFAC0F7" w:rsidR="79BC4E55">
        <w:rPr>
          <w:b w:val="0"/>
          <w:bCs w:val="0"/>
          <w:sz w:val="24"/>
          <w:szCs w:val="24"/>
          <w:u w:val="none"/>
        </w:rPr>
        <w:t xml:space="preserve"> Two elements that have been identified are:</w:t>
      </w:r>
    </w:p>
    <w:p w:rsidR="79BC4E55" w:rsidP="4AFAC0F7" w:rsidRDefault="79BC4E55" w14:paraId="64727DC9" w14:textId="0125FA38">
      <w:pPr>
        <w:pStyle w:val="ListParagraph"/>
        <w:numPr>
          <w:ilvl w:val="0"/>
          <w:numId w:val="25"/>
        </w:numPr>
        <w:jc w:val="left"/>
        <w:rPr>
          <w:b w:val="0"/>
          <w:bCs w:val="0"/>
          <w:sz w:val="24"/>
          <w:szCs w:val="24"/>
          <w:u w:val="none"/>
        </w:rPr>
      </w:pPr>
      <w:r w:rsidRPr="4AFAC0F7" w:rsidR="79BC4E55">
        <w:rPr>
          <w:b w:val="0"/>
          <w:bCs w:val="0"/>
          <w:sz w:val="24"/>
          <w:szCs w:val="24"/>
          <w:u w:val="none"/>
        </w:rPr>
        <w:t>Review the impact of our careers policy and provision using Compass+ Tool</w:t>
      </w:r>
    </w:p>
    <w:p w:rsidR="79BC4E55" w:rsidP="4AFAC0F7" w:rsidRDefault="79BC4E55" w14:paraId="0DE47408" w14:textId="62C7C7F6">
      <w:pPr>
        <w:pStyle w:val="ListParagraph"/>
        <w:numPr>
          <w:ilvl w:val="0"/>
          <w:numId w:val="25"/>
        </w:numPr>
        <w:jc w:val="left"/>
        <w:rPr>
          <w:b w:val="0"/>
          <w:bCs w:val="0"/>
          <w:sz w:val="24"/>
          <w:szCs w:val="24"/>
          <w:u w:val="none"/>
        </w:rPr>
      </w:pPr>
      <w:r w:rsidRPr="4AFAC0F7" w:rsidR="79BC4E55">
        <w:rPr>
          <w:b w:val="0"/>
          <w:bCs w:val="0"/>
          <w:sz w:val="24"/>
          <w:szCs w:val="24"/>
          <w:u w:val="none"/>
        </w:rPr>
        <w:t>Building on the action plan meetings that form our membership in the Greater Essex Careers Hub</w:t>
      </w:r>
    </w:p>
    <w:p w:rsidR="4AFAC0F7" w:rsidP="4AFAC0F7" w:rsidRDefault="4AFAC0F7" w14:paraId="399BBCAA" w14:textId="0A08D81E">
      <w:pPr>
        <w:pStyle w:val="Normal"/>
        <w:jc w:val="left"/>
        <w:rPr>
          <w:b w:val="0"/>
          <w:bCs w:val="0"/>
          <w:sz w:val="24"/>
          <w:szCs w:val="24"/>
          <w:u w:val="none"/>
        </w:rPr>
      </w:pPr>
    </w:p>
    <w:p w:rsidR="224BC20D" w:rsidRDefault="224BC20D" w14:paraId="2D771940" w14:textId="17877EE3">
      <w:r>
        <w:br w:type="page"/>
      </w:r>
    </w:p>
    <w:p xmlns:wp14="http://schemas.microsoft.com/office/word/2010/wordml" w:rsidRPr="00495FF1" w:rsidR="00495FF1" w:rsidP="34AAF43E" w:rsidRDefault="00495FF1" w14:paraId="0DF43999" wp14:textId="77777777">
      <w:pPr>
        <w:autoSpaceDE w:val="0"/>
        <w:autoSpaceDN w:val="0"/>
        <w:adjustRightInd w:val="0"/>
        <w:spacing w:after="37" w:line="240" w:lineRule="auto"/>
        <w:rPr>
          <w:rFonts w:cs="Calibri"/>
          <w:color w:val="000000"/>
          <w:sz w:val="24"/>
          <w:szCs w:val="24"/>
        </w:rPr>
      </w:pPr>
      <w:r w:rsidRPr="34AAF43E" w:rsidR="00495FF1">
        <w:rPr>
          <w:rFonts w:cs="Calibri"/>
          <w:b w:val="1"/>
          <w:bCs w:val="1"/>
          <w:color w:val="000000" w:themeColor="text1" w:themeTint="FF" w:themeShade="FF"/>
          <w:sz w:val="24"/>
          <w:szCs w:val="24"/>
          <w:u w:val="single"/>
        </w:rPr>
        <w:t>References</w:t>
      </w:r>
      <w:r w:rsidRPr="34AAF43E" w:rsidR="00495FF1">
        <w:rPr>
          <w:rFonts w:cs="Calibri"/>
          <w:color w:val="000000" w:themeColor="text1" w:themeTint="FF" w:themeShade="FF"/>
          <w:sz w:val="24"/>
          <w:szCs w:val="24"/>
        </w:rPr>
        <w:t>:</w:t>
      </w:r>
    </w:p>
    <w:p xmlns:wp14="http://schemas.microsoft.com/office/word/2010/wordml" w:rsidR="00495FF1" w:rsidP="34AAF43E" w:rsidRDefault="00495FF1" w14:paraId="7D3BEE8F" wp14:textId="6A15B098">
      <w:pPr>
        <w:pStyle w:val="ListParagraph"/>
        <w:autoSpaceDE w:val="0"/>
        <w:autoSpaceDN w:val="0"/>
        <w:adjustRightInd w:val="0"/>
        <w:spacing w:after="37" w:line="240" w:lineRule="auto"/>
        <w:ind w:left="0"/>
        <w:rPr>
          <w:rFonts w:cs="Calibri"/>
          <w:sz w:val="24"/>
          <w:szCs w:val="24"/>
        </w:rPr>
      </w:pPr>
      <w:r w:rsidRPr="34AAF43E" w:rsidR="6957B454">
        <w:rPr>
          <w:rFonts w:cs="Calibri"/>
          <w:sz w:val="24"/>
          <w:szCs w:val="24"/>
        </w:rPr>
        <w:t>Gatsby Benchmarks:</w:t>
      </w:r>
    </w:p>
    <w:p w:rsidR="6957B454" w:rsidP="34AAF43E" w:rsidRDefault="6957B454" w14:paraId="1BE7F5D8" w14:textId="14B053F2">
      <w:pPr>
        <w:pStyle w:val="ListParagraph"/>
        <w:spacing w:after="37" w:line="240" w:lineRule="auto"/>
        <w:ind w:left="0"/>
        <w:rPr>
          <w:rFonts w:cs="Calibri"/>
          <w:sz w:val="24"/>
          <w:szCs w:val="24"/>
        </w:rPr>
      </w:pPr>
      <w:hyperlink r:id="Rc9db14f16d2b4c9d">
        <w:r w:rsidRPr="34AAF43E" w:rsidR="6957B454">
          <w:rPr>
            <w:rStyle w:val="Hyperlink"/>
            <w:rFonts w:cs="Calibri"/>
            <w:sz w:val="24"/>
            <w:szCs w:val="24"/>
          </w:rPr>
          <w:t>http://www.gatsby.org.uk</w:t>
        </w:r>
      </w:hyperlink>
      <w:r w:rsidRPr="34AAF43E" w:rsidR="6957B454">
        <w:rPr>
          <w:rFonts w:cs="Calibri"/>
          <w:sz w:val="24"/>
          <w:szCs w:val="24"/>
        </w:rPr>
        <w:t xml:space="preserve">  </w:t>
      </w:r>
    </w:p>
    <w:p xmlns:wp14="http://schemas.microsoft.com/office/word/2010/wordml" w:rsidRPr="00495FF1" w:rsidR="00495FF1" w:rsidP="34AAF43E" w:rsidRDefault="00495FF1" w14:paraId="080D48B7" wp14:textId="77777777">
      <w:pPr>
        <w:autoSpaceDE w:val="0"/>
        <w:autoSpaceDN w:val="0"/>
        <w:adjustRightInd w:val="0"/>
        <w:spacing w:after="37" w:line="240" w:lineRule="auto"/>
        <w:rPr>
          <w:rFonts w:cs="Calibri"/>
          <w:color w:val="000000"/>
          <w:sz w:val="24"/>
          <w:szCs w:val="24"/>
        </w:rPr>
      </w:pPr>
      <w:r w:rsidRPr="7D4FEE64" w:rsidR="00495FF1">
        <w:rPr>
          <w:rFonts w:cs="Calibri"/>
          <w:color w:val="000000" w:themeColor="text1" w:themeTint="FF" w:themeShade="FF"/>
          <w:sz w:val="24"/>
          <w:szCs w:val="24"/>
        </w:rPr>
        <w:t>Local Employment Data:</w:t>
      </w:r>
    </w:p>
    <w:p w:rsidR="1D946B67" w:rsidP="7D4FEE64" w:rsidRDefault="1D946B67" w14:paraId="5890261E" w14:textId="532E6ACE">
      <w:pPr>
        <w:pStyle w:val="Normal"/>
        <w:spacing w:after="0" w:line="240" w:lineRule="auto"/>
        <w:rPr>
          <w:rFonts w:ascii="Calibri" w:hAnsi="Calibri" w:eastAsia="Calibri" w:cs="Calibri"/>
          <w:noProof w:val="0"/>
          <w:sz w:val="24"/>
          <w:szCs w:val="24"/>
          <w:lang w:val="en-GB"/>
        </w:rPr>
      </w:pPr>
      <w:hyperlink r:id="Ref4038035e5447ff">
        <w:r w:rsidRPr="7D4FEE64" w:rsidR="1D946B67">
          <w:rPr>
            <w:rStyle w:val="Hyperlink"/>
            <w:rFonts w:ascii="Calibri" w:hAnsi="Calibri" w:eastAsia="Calibri" w:cs="Calibri"/>
            <w:noProof w:val="0"/>
            <w:sz w:val="24"/>
            <w:szCs w:val="24"/>
            <w:lang w:val="en-GB"/>
          </w:rPr>
          <w:t>District Labour Market Posters - Greater Essex Careers Hub</w:t>
        </w:r>
      </w:hyperlink>
    </w:p>
    <w:p xmlns:wp14="http://schemas.microsoft.com/office/word/2010/wordml" w:rsidR="00495FF1" w:rsidP="34AAF43E" w:rsidRDefault="00495FF1" w14:paraId="3B88899E" wp14:textId="77777777">
      <w:pPr>
        <w:autoSpaceDE w:val="0"/>
        <w:autoSpaceDN w:val="0"/>
        <w:adjustRightInd w:val="0"/>
        <w:spacing w:after="37" w:line="240" w:lineRule="auto"/>
        <w:rPr>
          <w:sz w:val="24"/>
          <w:szCs w:val="24"/>
        </w:rPr>
      </w:pPr>
    </w:p>
    <w:p w:rsidR="2CECC5EC" w:rsidP="5F6778C1" w:rsidRDefault="2CECC5EC" w14:paraId="4DE85D74" w14:textId="505B849B">
      <w:pPr>
        <w:pStyle w:val="Normal"/>
        <w:spacing w:after="37" w:line="240" w:lineRule="auto"/>
        <w:rPr>
          <w:b w:val="1"/>
          <w:bCs w:val="1"/>
          <w:sz w:val="28"/>
          <w:szCs w:val="28"/>
          <w:u w:val="single"/>
        </w:rPr>
      </w:pPr>
      <w:r w:rsidRPr="5F6778C1" w:rsidR="2CECC5EC">
        <w:rPr>
          <w:b w:val="1"/>
          <w:bCs w:val="1"/>
          <w:sz w:val="24"/>
          <w:szCs w:val="24"/>
          <w:u w:val="single"/>
        </w:rPr>
        <w:t>Appendices:</w:t>
      </w:r>
    </w:p>
    <w:p w:rsidR="5F6778C1" w:rsidP="5F6778C1" w:rsidRDefault="5F6778C1" w14:paraId="7C8074B4" w14:textId="418B4814">
      <w:pPr>
        <w:pStyle w:val="Normal"/>
        <w:spacing w:after="37" w:line="240" w:lineRule="auto"/>
        <w:ind w:left="0"/>
        <w:rPr>
          <w:b w:val="0"/>
          <w:bCs w:val="0"/>
          <w:sz w:val="24"/>
          <w:szCs w:val="24"/>
          <w:u w:val="none"/>
        </w:rPr>
      </w:pPr>
    </w:p>
    <w:p xmlns:wp14="http://schemas.microsoft.com/office/word/2010/wordml" w:rsidR="00725165" w:rsidP="34AAF43E" w:rsidRDefault="00725165" w14:paraId="47B90B44" wp14:textId="4BE8573C">
      <w:pPr>
        <w:pStyle w:val="Normal"/>
        <w:autoSpaceDE w:val="0"/>
        <w:autoSpaceDN w:val="0"/>
        <w:adjustRightInd w:val="0"/>
        <w:spacing w:after="37" w:line="240" w:lineRule="auto"/>
        <w:ind w:left="0"/>
        <w:rPr>
          <w:b w:val="1"/>
          <w:bCs w:val="1"/>
          <w:u w:val="single"/>
        </w:rPr>
      </w:pPr>
      <w:r w:rsidRPr="6553247E" w:rsidR="366DF512">
        <w:rPr>
          <w:b w:val="0"/>
          <w:bCs w:val="0"/>
          <w:sz w:val="24"/>
          <w:szCs w:val="24"/>
          <w:u w:val="none"/>
        </w:rPr>
        <w:t xml:space="preserve">Appendix A - </w:t>
      </w:r>
      <w:r w:rsidRPr="6553247E" w:rsidR="2CECC5EC">
        <w:rPr>
          <w:b w:val="0"/>
          <w:bCs w:val="0"/>
          <w:sz w:val="24"/>
          <w:szCs w:val="24"/>
          <w:u w:val="none"/>
        </w:rPr>
        <w:t>Local employment data</w:t>
      </w:r>
    </w:p>
    <w:p xmlns:wp14="http://schemas.microsoft.com/office/word/2010/wordml" w:rsidR="00725165" w:rsidP="34AAF43E" w:rsidRDefault="00725165" w14:paraId="7B5F20E8" wp14:textId="1F285D00">
      <w:pPr>
        <w:pStyle w:val="Normal"/>
        <w:autoSpaceDE w:val="0"/>
        <w:autoSpaceDN w:val="0"/>
        <w:adjustRightInd w:val="0"/>
        <w:spacing w:after="37" w:line="240" w:lineRule="auto"/>
        <w:ind w:left="0"/>
      </w:pPr>
    </w:p>
    <w:p xmlns:wp14="http://schemas.microsoft.com/office/word/2010/wordml" w:rsidR="00725165" w:rsidP="34AAF43E" w:rsidRDefault="00725165" w14:paraId="78FCFF4E" wp14:textId="0F68EC6E">
      <w:pPr>
        <w:pStyle w:val="Normal"/>
        <w:autoSpaceDE w:val="0"/>
        <w:autoSpaceDN w:val="0"/>
        <w:adjustRightInd w:val="0"/>
        <w:spacing w:after="37" w:line="240" w:lineRule="auto"/>
        <w:ind w:left="0"/>
      </w:pPr>
      <w:r w:rsidR="1C34D6AD">
        <w:drawing>
          <wp:inline xmlns:wp14="http://schemas.microsoft.com/office/word/2010/wordprocessingDrawing" wp14:editId="3CDA0D47" wp14:anchorId="3200A862">
            <wp:extent cx="4981574" cy="6638924"/>
            <wp:effectExtent l="0" t="0" r="0" b="0"/>
            <wp:docPr id="1545009127" name="" title=""/>
            <wp:cNvGraphicFramePr>
              <a:graphicFrameLocks noChangeAspect="1"/>
            </wp:cNvGraphicFramePr>
            <a:graphic>
              <a:graphicData uri="http://schemas.openxmlformats.org/drawingml/2006/picture">
                <pic:pic>
                  <pic:nvPicPr>
                    <pic:cNvPr id="0" name=""/>
                    <pic:cNvPicPr/>
                  </pic:nvPicPr>
                  <pic:blipFill>
                    <a:blip r:embed="Rebed1f1cfbde4721">
                      <a:extLst>
                        <a:ext xmlns:a="http://schemas.openxmlformats.org/drawingml/2006/main" uri="{28A0092B-C50C-407E-A947-70E740481C1C}">
                          <a14:useLocalDpi val="0"/>
                        </a:ext>
                      </a:extLst>
                    </a:blip>
                    <a:stretch>
                      <a:fillRect/>
                    </a:stretch>
                  </pic:blipFill>
                  <pic:spPr>
                    <a:xfrm>
                      <a:off x="0" y="0"/>
                      <a:ext cx="4981574" cy="6638924"/>
                    </a:xfrm>
                    <a:prstGeom prst="rect">
                      <a:avLst/>
                    </a:prstGeom>
                  </pic:spPr>
                </pic:pic>
              </a:graphicData>
            </a:graphic>
          </wp:inline>
        </w:drawing>
      </w:r>
    </w:p>
    <w:p xmlns:wp14="http://schemas.microsoft.com/office/word/2010/wordml" w:rsidR="00725165" w:rsidP="34AAF43E" w:rsidRDefault="00725165" w14:paraId="798A8E5C" wp14:textId="4F7710F6">
      <w:pPr>
        <w:pStyle w:val="Normal"/>
        <w:autoSpaceDE w:val="0"/>
        <w:autoSpaceDN w:val="0"/>
        <w:adjustRightInd w:val="0"/>
        <w:spacing w:after="37" w:line="240" w:lineRule="auto"/>
        <w:ind w:left="0"/>
      </w:pPr>
    </w:p>
    <w:p xmlns:wp14="http://schemas.microsoft.com/office/word/2010/wordml" w:rsidR="00725165" w:rsidP="34AAF43E" w:rsidRDefault="00725165" w14:paraId="27BB047A" wp14:textId="49CA1EEA">
      <w:pPr>
        <w:pStyle w:val="Normal"/>
        <w:autoSpaceDE w:val="0"/>
        <w:autoSpaceDN w:val="0"/>
        <w:adjustRightInd w:val="0"/>
        <w:spacing w:after="37" w:line="240" w:lineRule="auto"/>
        <w:ind w:left="0"/>
      </w:pPr>
    </w:p>
    <w:p xmlns:wp14="http://schemas.microsoft.com/office/word/2010/wordml" w:rsidR="00725165" w:rsidP="34AAF43E" w:rsidRDefault="00725165" w14:paraId="79832A5B" wp14:textId="42B79520">
      <w:pPr>
        <w:pStyle w:val="Normal"/>
        <w:autoSpaceDE w:val="0"/>
        <w:autoSpaceDN w:val="0"/>
        <w:adjustRightInd w:val="0"/>
        <w:spacing w:after="37" w:line="240" w:lineRule="auto"/>
        <w:rPr>
          <w:sz w:val="24"/>
          <w:szCs w:val="24"/>
        </w:rPr>
      </w:pPr>
    </w:p>
    <w:p xmlns:wp14="http://schemas.microsoft.com/office/word/2010/wordml" w:rsidR="00725165" w:rsidP="34AAF43E" w:rsidRDefault="00725165" w14:paraId="2124EC04" wp14:textId="342CDB64">
      <w:pPr>
        <w:pStyle w:val="Normal"/>
        <w:autoSpaceDE w:val="0"/>
        <w:autoSpaceDN w:val="0"/>
        <w:adjustRightInd w:val="0"/>
        <w:spacing w:after="37" w:line="240" w:lineRule="auto"/>
        <w:rPr>
          <w:sz w:val="24"/>
          <w:szCs w:val="24"/>
        </w:rPr>
      </w:pPr>
      <w:r w:rsidRPr="34AAF43E" w:rsidR="55BE2466">
        <w:rPr>
          <w:sz w:val="24"/>
          <w:szCs w:val="24"/>
        </w:rPr>
        <w:t>Appendix B – Yearly Plan:</w:t>
      </w:r>
    </w:p>
    <w:p xmlns:wp14="http://schemas.microsoft.com/office/word/2010/wordml" w:rsidR="00725165" w:rsidP="34AAF43E" w:rsidRDefault="00725165" w14:paraId="4AFE79AF" wp14:textId="1980FDD4">
      <w:pPr>
        <w:pStyle w:val="Normal"/>
        <w:autoSpaceDE w:val="0"/>
        <w:autoSpaceDN w:val="0"/>
        <w:adjustRightInd w:val="0"/>
        <w:spacing w:after="37" w:line="240" w:lineRule="auto"/>
        <w:rPr>
          <w:sz w:val="24"/>
          <w:szCs w:val="24"/>
        </w:rPr>
      </w:pPr>
    </w:p>
    <w:p w:rsidR="00A63457" w:rsidP="6553247E" w:rsidRDefault="00A63457" w14:paraId="4A96482C" w14:textId="0C4436AB">
      <w:pPr>
        <w:pStyle w:val="Normal"/>
        <w:bidi w:val="0"/>
        <w:spacing w:before="0" w:beforeAutospacing="off" w:after="37" w:afterAutospacing="off" w:line="240" w:lineRule="auto"/>
        <w:ind w:left="0" w:right="0"/>
        <w:jc w:val="left"/>
        <w:rPr>
          <w:i w:val="1"/>
          <w:iCs w:val="1"/>
          <w:sz w:val="24"/>
          <w:szCs w:val="24"/>
        </w:rPr>
      </w:pPr>
      <w:r w:rsidRPr="6553247E" w:rsidR="00A63457">
        <w:rPr>
          <w:i w:val="1"/>
          <w:iCs w:val="1"/>
          <w:sz w:val="24"/>
          <w:szCs w:val="24"/>
        </w:rPr>
        <w:t xml:space="preserve">Our year plan is consistently updated. On page one of this </w:t>
      </w:r>
      <w:r w:rsidRPr="6553247E" w:rsidR="00A63457">
        <w:rPr>
          <w:i w:val="1"/>
          <w:iCs w:val="1"/>
          <w:sz w:val="24"/>
          <w:szCs w:val="24"/>
        </w:rPr>
        <w:t>document</w:t>
      </w:r>
      <w:r w:rsidRPr="6553247E" w:rsidR="00A63457">
        <w:rPr>
          <w:i w:val="1"/>
          <w:iCs w:val="1"/>
          <w:sz w:val="24"/>
          <w:szCs w:val="24"/>
        </w:rPr>
        <w:t xml:space="preserve"> you can see the flow diagram of the focus points for each year group. If you wish to view an up to date copy of the year plan, please contact </w:t>
      </w:r>
      <w:hyperlink r:id="R83d25f5d87b9415c">
        <w:r w:rsidRPr="6553247E" w:rsidR="00A63457">
          <w:rPr>
            <w:rStyle w:val="Hyperlink"/>
            <w:i w:val="1"/>
            <w:iCs w:val="1"/>
            <w:sz w:val="24"/>
            <w:szCs w:val="24"/>
          </w:rPr>
          <w:t>dgrindrod@joycefrankland.org</w:t>
        </w:r>
      </w:hyperlink>
      <w:r w:rsidRPr="6553247E" w:rsidR="00A63457">
        <w:rPr>
          <w:i w:val="1"/>
          <w:iCs w:val="1"/>
          <w:sz w:val="24"/>
          <w:szCs w:val="24"/>
        </w:rPr>
        <w:t xml:space="preserve"> </w:t>
      </w:r>
    </w:p>
    <w:p w:rsidR="212FB7E4" w:rsidP="212FB7E4" w:rsidRDefault="212FB7E4" w14:paraId="6C8E041E" w14:textId="26473443">
      <w:pPr>
        <w:pStyle w:val="Normal"/>
        <w:spacing w:after="37" w:line="240" w:lineRule="auto"/>
        <w:rPr>
          <w:sz w:val="24"/>
          <w:szCs w:val="24"/>
        </w:rPr>
      </w:pPr>
    </w:p>
    <w:p xmlns:wp14="http://schemas.microsoft.com/office/word/2010/wordml" w:rsidR="00725165" w:rsidP="34AAF43E" w:rsidRDefault="00725165" w14:paraId="5B42D7A9" wp14:textId="6F43F2A8">
      <w:pPr>
        <w:pStyle w:val="Normal"/>
        <w:autoSpaceDE w:val="0"/>
        <w:autoSpaceDN w:val="0"/>
        <w:adjustRightInd w:val="0"/>
        <w:spacing w:after="37" w:line="240" w:lineRule="auto"/>
        <w:rPr>
          <w:sz w:val="24"/>
          <w:szCs w:val="24"/>
        </w:rPr>
      </w:pPr>
      <w:r w:rsidRPr="34AAF43E" w:rsidR="25E2F4F4">
        <w:rPr>
          <w:sz w:val="24"/>
          <w:szCs w:val="24"/>
        </w:rPr>
        <w:t>Appendix C</w:t>
      </w:r>
      <w:r w:rsidRPr="34AAF43E" w:rsidR="332025B7">
        <w:rPr>
          <w:sz w:val="24"/>
          <w:szCs w:val="24"/>
        </w:rPr>
        <w:t xml:space="preserve"> – Examples of the meaningful encounters at JFAN</w:t>
      </w:r>
    </w:p>
    <w:p w:rsidR="7E71FB26" w:rsidP="110C379A" w:rsidRDefault="7E71FB26" w14:paraId="76DAC016" w14:textId="56355A56">
      <w:pPr>
        <w:spacing w:after="37" w:line="240" w:lineRule="auto"/>
        <w:rPr>
          <w:b w:val="1"/>
          <w:bCs w:val="1"/>
          <w:sz w:val="24"/>
          <w:szCs w:val="24"/>
        </w:rPr>
      </w:pPr>
      <w:r w:rsidRPr="110C379A" w:rsidR="7E71FB26">
        <w:rPr>
          <w:b w:val="1"/>
          <w:bCs w:val="1"/>
          <w:sz w:val="24"/>
          <w:szCs w:val="24"/>
        </w:rPr>
        <w:t xml:space="preserve">Contact With the World of </w:t>
      </w:r>
      <w:r w:rsidRPr="110C379A" w:rsidR="7E71FB26">
        <w:rPr>
          <w:b w:val="1"/>
          <w:bCs w:val="1"/>
          <w:sz w:val="24"/>
          <w:szCs w:val="24"/>
        </w:rPr>
        <w:t xml:space="preserve">Work </w:t>
      </w:r>
    </w:p>
    <w:p w:rsidR="110C379A" w:rsidP="110C379A" w:rsidRDefault="110C379A" w14:paraId="0020D2A1" w14:textId="6FA5C7F1">
      <w:pPr>
        <w:spacing w:after="37" w:line="240" w:lineRule="auto"/>
        <w:rPr>
          <w:b w:val="1"/>
          <w:bCs w:val="1"/>
          <w:sz w:val="24"/>
          <w:szCs w:val="24"/>
        </w:rPr>
      </w:pPr>
    </w:p>
    <w:p w:rsidR="490308C8" w:rsidP="110C379A" w:rsidRDefault="490308C8" w14:paraId="24463933" w14:textId="5181B179">
      <w:pPr>
        <w:pStyle w:val="Normal"/>
        <w:bidi w:val="0"/>
        <w:spacing w:before="0" w:beforeAutospacing="off" w:after="37" w:afterAutospacing="off" w:line="240" w:lineRule="auto"/>
        <w:ind w:left="0" w:right="0"/>
        <w:jc w:val="left"/>
      </w:pPr>
      <w:r w:rsidRPr="110C379A" w:rsidR="490308C8">
        <w:rPr>
          <w:b w:val="1"/>
          <w:bCs w:val="1"/>
          <w:sz w:val="24"/>
          <w:szCs w:val="24"/>
        </w:rPr>
        <w:t>In the Curriculum</w:t>
      </w:r>
    </w:p>
    <w:tbl>
      <w:tblPr>
        <w:tblStyle w:val="TableGrid"/>
        <w:tblW w:w="0" w:type="auto"/>
        <w:tblLook w:val="04A0" w:firstRow="1" w:lastRow="0" w:firstColumn="1" w:lastColumn="0" w:noHBand="0" w:noVBand="1"/>
      </w:tblPr>
      <w:tblGrid>
        <w:gridCol w:w="3016"/>
        <w:gridCol w:w="3000"/>
        <w:gridCol w:w="3000"/>
      </w:tblGrid>
      <w:tr w:rsidR="34AAF43E" w:rsidTr="110C379A" w14:paraId="047B06CE">
        <w:tc>
          <w:tcPr>
            <w:tcW w:w="3016" w:type="dxa"/>
            <w:tcMar/>
          </w:tcPr>
          <w:p w:rsidR="34AAF43E" w:rsidP="34AAF43E" w:rsidRDefault="34AAF43E" w14:paraId="3D224DFA">
            <w:pPr>
              <w:rPr>
                <w:sz w:val="28"/>
                <w:szCs w:val="28"/>
              </w:rPr>
            </w:pPr>
            <w:r w:rsidRPr="34AAF43E" w:rsidR="34AAF43E">
              <w:rPr>
                <w:sz w:val="24"/>
                <w:szCs w:val="24"/>
              </w:rPr>
              <w:t>Activity</w:t>
            </w:r>
          </w:p>
        </w:tc>
        <w:tc>
          <w:tcPr>
            <w:tcW w:w="3000" w:type="dxa"/>
            <w:tcMar/>
          </w:tcPr>
          <w:p w:rsidR="34AAF43E" w:rsidP="34AAF43E" w:rsidRDefault="34AAF43E" w14:paraId="7906F1BF">
            <w:pPr>
              <w:rPr>
                <w:sz w:val="28"/>
                <w:szCs w:val="28"/>
              </w:rPr>
            </w:pPr>
            <w:r w:rsidRPr="34AAF43E" w:rsidR="34AAF43E">
              <w:rPr>
                <w:sz w:val="24"/>
                <w:szCs w:val="24"/>
              </w:rPr>
              <w:t>Impact</w:t>
            </w:r>
          </w:p>
        </w:tc>
        <w:tc>
          <w:tcPr>
            <w:tcW w:w="3000" w:type="dxa"/>
            <w:tcMar/>
          </w:tcPr>
          <w:p w:rsidR="34AAF43E" w:rsidP="34AAF43E" w:rsidRDefault="34AAF43E" w14:paraId="4604629B">
            <w:pPr>
              <w:rPr>
                <w:sz w:val="28"/>
                <w:szCs w:val="28"/>
              </w:rPr>
            </w:pPr>
            <w:r w:rsidRPr="34AAF43E" w:rsidR="34AAF43E">
              <w:rPr>
                <w:sz w:val="24"/>
                <w:szCs w:val="24"/>
              </w:rPr>
              <w:t>Evidence</w:t>
            </w:r>
          </w:p>
        </w:tc>
      </w:tr>
      <w:tr w:rsidR="110C379A" w:rsidTr="110C379A" w14:paraId="6EDBBE4B">
        <w:trPr>
          <w:trHeight w:val="300"/>
        </w:trPr>
        <w:tc>
          <w:tcPr>
            <w:tcW w:w="3016" w:type="dxa"/>
            <w:tcMar/>
          </w:tcPr>
          <w:p w:rsidR="7FFE5016" w:rsidP="110C379A" w:rsidRDefault="7FFE5016" w14:paraId="6A68FEDC" w14:textId="6100A963">
            <w:pPr>
              <w:pStyle w:val="Default"/>
              <w:rPr>
                <w:rFonts w:ascii="Calibri" w:hAnsi="Calibri" w:asciiTheme="minorAscii" w:hAnsiTheme="minorAscii"/>
                <w:sz w:val="24"/>
                <w:szCs w:val="24"/>
              </w:rPr>
            </w:pPr>
            <w:r w:rsidRPr="110C379A" w:rsidR="7FFE5016">
              <w:rPr>
                <w:rFonts w:ascii="Calibri" w:hAnsi="Calibri" w:asciiTheme="minorAscii" w:hAnsiTheme="minorAscii"/>
                <w:sz w:val="24"/>
                <w:szCs w:val="24"/>
              </w:rPr>
              <w:t>Weekly Careers Sessions during form time</w:t>
            </w:r>
          </w:p>
        </w:tc>
        <w:tc>
          <w:tcPr>
            <w:tcW w:w="3000" w:type="dxa"/>
            <w:tcMar/>
          </w:tcPr>
          <w:p w:rsidR="7FFE5016" w:rsidP="110C379A" w:rsidRDefault="7FFE5016" w14:paraId="706915D6" w14:textId="33E0D685">
            <w:pPr>
              <w:pStyle w:val="Default"/>
              <w:rPr>
                <w:rFonts w:ascii="Calibri" w:hAnsi="Calibri" w:asciiTheme="minorAscii" w:hAnsiTheme="minorAscii"/>
                <w:sz w:val="24"/>
                <w:szCs w:val="24"/>
              </w:rPr>
            </w:pPr>
            <w:r w:rsidRPr="110C379A" w:rsidR="7FFE5016">
              <w:rPr>
                <w:rFonts w:ascii="Calibri" w:hAnsi="Calibri" w:asciiTheme="minorAscii" w:hAnsiTheme="minorAscii"/>
                <w:sz w:val="24"/>
                <w:szCs w:val="24"/>
              </w:rPr>
              <w:t>Students gain an understanding of the importance of Careers as a process, with a variety of specific sessions at key parts of their experience at JFAN.</w:t>
            </w:r>
          </w:p>
        </w:tc>
        <w:tc>
          <w:tcPr>
            <w:tcW w:w="3000" w:type="dxa"/>
            <w:tcMar/>
          </w:tcPr>
          <w:p w:rsidR="7FFE5016" w:rsidP="110C379A" w:rsidRDefault="7FFE5016" w14:paraId="6BB77E67" w14:textId="566CAA97">
            <w:pPr>
              <w:pStyle w:val="Default"/>
              <w:rPr>
                <w:rFonts w:ascii="Calibri" w:hAnsi="Calibri" w:asciiTheme="minorAscii" w:hAnsiTheme="minorAscii"/>
                <w:sz w:val="24"/>
                <w:szCs w:val="24"/>
              </w:rPr>
            </w:pPr>
            <w:r w:rsidRPr="110C379A" w:rsidR="7FFE5016">
              <w:rPr>
                <w:rFonts w:ascii="Calibri" w:hAnsi="Calibri" w:asciiTheme="minorAscii" w:hAnsiTheme="minorAscii"/>
                <w:sz w:val="24"/>
                <w:szCs w:val="24"/>
              </w:rPr>
              <w:t>Year Plan</w:t>
            </w:r>
          </w:p>
          <w:p w:rsidR="3B833146" w:rsidP="110C379A" w:rsidRDefault="3B833146" w14:paraId="32211268" w14:textId="1B277CF7">
            <w:pPr>
              <w:pStyle w:val="Default"/>
              <w:rPr>
                <w:rFonts w:ascii="Calibri" w:hAnsi="Calibri" w:asciiTheme="minorAscii" w:hAnsiTheme="minorAscii"/>
                <w:sz w:val="24"/>
                <w:szCs w:val="24"/>
              </w:rPr>
            </w:pPr>
            <w:r w:rsidRPr="110C379A" w:rsidR="3B833146">
              <w:rPr>
                <w:rFonts w:ascii="Calibri" w:hAnsi="Calibri" w:asciiTheme="minorAscii" w:hAnsiTheme="minorAscii"/>
                <w:sz w:val="24"/>
                <w:szCs w:val="24"/>
              </w:rPr>
              <w:t>Gatsby 1</w:t>
            </w:r>
            <w:r>
              <w:br/>
            </w:r>
            <w:r w:rsidRPr="110C379A" w:rsidR="49577D1D">
              <w:rPr>
                <w:rFonts w:ascii="Calibri" w:hAnsi="Calibri" w:asciiTheme="minorAscii" w:hAnsiTheme="minorAscii"/>
                <w:sz w:val="24"/>
                <w:szCs w:val="24"/>
              </w:rPr>
              <w:t>CDI 1-6</w:t>
            </w:r>
          </w:p>
        </w:tc>
      </w:tr>
      <w:tr w:rsidR="34AAF43E" w:rsidTr="110C379A" w14:paraId="0D4EF6EC">
        <w:tc>
          <w:tcPr>
            <w:tcW w:w="3016" w:type="dxa"/>
            <w:tcMar/>
          </w:tcPr>
          <w:p w:rsidR="34AAF43E" w:rsidP="34AAF43E" w:rsidRDefault="34AAF43E" w14:paraId="284EEB9F" w14:textId="128A9974">
            <w:pPr>
              <w:pStyle w:val="Default"/>
              <w:rPr>
                <w:rFonts w:ascii="Calibri" w:hAnsi="Calibri" w:asciiTheme="minorAscii" w:hAnsiTheme="minorAscii"/>
                <w:sz w:val="24"/>
                <w:szCs w:val="24"/>
              </w:rPr>
            </w:pPr>
            <w:r w:rsidRPr="34AAF43E" w:rsidR="34AAF43E">
              <w:rPr>
                <w:rFonts w:ascii="Calibri" w:hAnsi="Calibri" w:asciiTheme="minorAscii" w:hAnsiTheme="minorAscii"/>
                <w:sz w:val="24"/>
                <w:szCs w:val="24"/>
              </w:rPr>
              <w:t xml:space="preserve">Marking policy – </w:t>
            </w:r>
            <w:r w:rsidRPr="34AAF43E" w:rsidR="3E109AB5">
              <w:rPr>
                <w:rFonts w:ascii="Calibri" w:hAnsi="Calibri" w:asciiTheme="minorAscii" w:hAnsiTheme="minorAscii"/>
                <w:sz w:val="24"/>
                <w:szCs w:val="24"/>
              </w:rPr>
              <w:t xml:space="preserve">personal development via identified </w:t>
            </w:r>
            <w:r w:rsidRPr="34AAF43E" w:rsidR="34AAF43E">
              <w:rPr>
                <w:rFonts w:ascii="Calibri" w:hAnsi="Calibri" w:asciiTheme="minorAscii" w:hAnsiTheme="minorAscii"/>
                <w:sz w:val="24"/>
                <w:szCs w:val="24"/>
              </w:rPr>
              <w:t xml:space="preserve">strengths/targets, green pen response, Challenge </w:t>
            </w:r>
            <w:r w:rsidRPr="34AAF43E" w:rsidR="0EE0DECF">
              <w:rPr>
                <w:rFonts w:ascii="Calibri" w:hAnsi="Calibri" w:asciiTheme="minorAscii" w:hAnsiTheme="minorAscii"/>
                <w:sz w:val="24"/>
                <w:szCs w:val="24"/>
              </w:rPr>
              <w:t>C</w:t>
            </w:r>
            <w:r w:rsidRPr="34AAF43E" w:rsidR="34AAF43E">
              <w:rPr>
                <w:rFonts w:ascii="Calibri" w:hAnsi="Calibri" w:asciiTheme="minorAscii" w:hAnsiTheme="minorAscii"/>
                <w:sz w:val="24"/>
                <w:szCs w:val="24"/>
              </w:rPr>
              <w:t>heckpoints, personalised feedback</w:t>
            </w:r>
            <w:r w:rsidRPr="34AAF43E" w:rsidR="0FD4CBF5">
              <w:rPr>
                <w:rFonts w:ascii="Calibri" w:hAnsi="Calibri" w:asciiTheme="minorAscii" w:hAnsiTheme="minorAscii"/>
                <w:sz w:val="24"/>
                <w:szCs w:val="24"/>
              </w:rPr>
              <w:t xml:space="preserve"> and</w:t>
            </w:r>
            <w:r w:rsidRPr="34AAF43E" w:rsidR="34AAF43E">
              <w:rPr>
                <w:rFonts w:ascii="Calibri" w:hAnsi="Calibri" w:asciiTheme="minorAscii" w:hAnsiTheme="minorAscii"/>
                <w:sz w:val="24"/>
                <w:szCs w:val="24"/>
              </w:rPr>
              <w:t xml:space="preserve"> RAG tracking</w:t>
            </w:r>
          </w:p>
          <w:p w:rsidR="34AAF43E" w:rsidP="34AAF43E" w:rsidRDefault="34AAF43E" w14:paraId="7EAB3153">
            <w:pPr>
              <w:rPr>
                <w:sz w:val="24"/>
                <w:szCs w:val="24"/>
              </w:rPr>
            </w:pPr>
          </w:p>
        </w:tc>
        <w:tc>
          <w:tcPr>
            <w:tcW w:w="3000" w:type="dxa"/>
            <w:tcMar/>
          </w:tcPr>
          <w:p w:rsidR="34AAF43E" w:rsidP="34AAF43E" w:rsidRDefault="34AAF43E" w14:paraId="0AC08168">
            <w:pPr>
              <w:pStyle w:val="Default"/>
              <w:rPr>
                <w:rFonts w:ascii="Calibri" w:hAnsi="Calibri" w:asciiTheme="minorAscii" w:hAnsiTheme="minorAscii"/>
                <w:sz w:val="24"/>
                <w:szCs w:val="24"/>
              </w:rPr>
            </w:pPr>
            <w:r w:rsidRPr="34AAF43E" w:rsidR="34AAF43E">
              <w:rPr>
                <w:rFonts w:ascii="Calibri" w:hAnsi="Calibri" w:asciiTheme="minorAscii" w:hAnsiTheme="minorAscii"/>
                <w:sz w:val="24"/>
                <w:szCs w:val="24"/>
              </w:rPr>
              <w:t>Students gain an understanding of their strengths and areas for improvement; they are encouraged to reflect on their own performance.</w:t>
            </w:r>
          </w:p>
          <w:p w:rsidR="34AAF43E" w:rsidP="34AAF43E" w:rsidRDefault="34AAF43E" w14:paraId="7F024389">
            <w:pPr>
              <w:rPr>
                <w:sz w:val="24"/>
                <w:szCs w:val="24"/>
              </w:rPr>
            </w:pPr>
          </w:p>
        </w:tc>
        <w:tc>
          <w:tcPr>
            <w:tcW w:w="3000" w:type="dxa"/>
            <w:tcMar/>
          </w:tcPr>
          <w:p w:rsidR="34AAF43E" w:rsidP="34AAF43E" w:rsidRDefault="34AAF43E" w14:paraId="5B9A33FE">
            <w:pPr>
              <w:pStyle w:val="Default"/>
              <w:rPr>
                <w:rFonts w:ascii="Calibri" w:hAnsi="Calibri" w:asciiTheme="minorAscii" w:hAnsiTheme="minorAscii"/>
                <w:sz w:val="24"/>
                <w:szCs w:val="24"/>
              </w:rPr>
            </w:pPr>
            <w:r w:rsidRPr="34AAF43E" w:rsidR="34AAF43E">
              <w:rPr>
                <w:rFonts w:ascii="Calibri" w:hAnsi="Calibri" w:asciiTheme="minorAscii" w:hAnsiTheme="minorAscii"/>
                <w:sz w:val="24"/>
                <w:szCs w:val="24"/>
              </w:rPr>
              <w:t>Work scrutiny within Faculties</w:t>
            </w:r>
          </w:p>
          <w:p w:rsidR="34AAF43E" w:rsidP="34AAF43E" w:rsidRDefault="34AAF43E" w14:paraId="327ED2F6">
            <w:pPr>
              <w:rPr>
                <w:sz w:val="28"/>
                <w:szCs w:val="28"/>
              </w:rPr>
            </w:pPr>
            <w:r w:rsidRPr="34AAF43E" w:rsidR="34AAF43E">
              <w:rPr>
                <w:sz w:val="24"/>
                <w:szCs w:val="24"/>
              </w:rPr>
              <w:t>Student questionnaire comments</w:t>
            </w:r>
          </w:p>
          <w:p w:rsidR="34AAF43E" w:rsidP="34AAF43E" w:rsidRDefault="34AAF43E" w14:paraId="20144571">
            <w:pPr>
              <w:rPr>
                <w:sz w:val="28"/>
                <w:szCs w:val="28"/>
              </w:rPr>
            </w:pPr>
            <w:r w:rsidRPr="34AAF43E" w:rsidR="34AAF43E">
              <w:rPr>
                <w:sz w:val="24"/>
                <w:szCs w:val="24"/>
              </w:rPr>
              <w:t>Staff feedback via questionnaire.</w:t>
            </w:r>
          </w:p>
          <w:p w:rsidR="34AAF43E" w:rsidP="110C379A" w:rsidRDefault="34AAF43E" w14:paraId="038F6E99" w14:textId="05014159">
            <w:pPr>
              <w:rPr>
                <w:sz w:val="24"/>
                <w:szCs w:val="24"/>
              </w:rPr>
            </w:pPr>
            <w:r w:rsidRPr="110C379A" w:rsidR="1A6E1CC1">
              <w:rPr>
                <w:sz w:val="24"/>
                <w:szCs w:val="24"/>
              </w:rPr>
              <w:t>Gatsby 3,</w:t>
            </w:r>
            <w:r w:rsidRPr="110C379A" w:rsidR="4FB02F14">
              <w:rPr>
                <w:sz w:val="24"/>
                <w:szCs w:val="24"/>
              </w:rPr>
              <w:t xml:space="preserve"> </w:t>
            </w:r>
            <w:r w:rsidRPr="110C379A" w:rsidR="1A6E1CC1">
              <w:rPr>
                <w:sz w:val="24"/>
                <w:szCs w:val="24"/>
              </w:rPr>
              <w:t>4,</w:t>
            </w:r>
            <w:r w:rsidRPr="110C379A" w:rsidR="4FB02F14">
              <w:rPr>
                <w:sz w:val="24"/>
                <w:szCs w:val="24"/>
              </w:rPr>
              <w:t xml:space="preserve"> </w:t>
            </w:r>
            <w:r w:rsidRPr="110C379A" w:rsidR="1A6E1CC1">
              <w:rPr>
                <w:sz w:val="24"/>
                <w:szCs w:val="24"/>
              </w:rPr>
              <w:t>8</w:t>
            </w:r>
            <w:r>
              <w:br/>
            </w:r>
            <w:r w:rsidRPr="110C379A" w:rsidR="5B57B0C1">
              <w:rPr>
                <w:sz w:val="24"/>
                <w:szCs w:val="24"/>
              </w:rPr>
              <w:t>CDI 1, 3</w:t>
            </w:r>
          </w:p>
        </w:tc>
      </w:tr>
      <w:tr w:rsidR="110C379A" w:rsidTr="110C379A" w14:paraId="6FC157F2">
        <w:trPr>
          <w:trHeight w:val="300"/>
        </w:trPr>
        <w:tc>
          <w:tcPr>
            <w:tcW w:w="3016" w:type="dxa"/>
            <w:tcMar/>
          </w:tcPr>
          <w:p w:rsidR="521102FF" w:rsidP="110C379A" w:rsidRDefault="521102FF" w14:paraId="79E088EE" w14:textId="6DE40363">
            <w:pPr>
              <w:pStyle w:val="Normal"/>
              <w:rPr>
                <w:sz w:val="24"/>
                <w:szCs w:val="24"/>
              </w:rPr>
            </w:pPr>
            <w:r w:rsidRPr="110C379A" w:rsidR="521102FF">
              <w:rPr>
                <w:sz w:val="24"/>
                <w:szCs w:val="24"/>
              </w:rPr>
              <w:t>Curriculum</w:t>
            </w:r>
          </w:p>
        </w:tc>
        <w:tc>
          <w:tcPr>
            <w:tcW w:w="3000" w:type="dxa"/>
            <w:tcMar/>
          </w:tcPr>
          <w:p w:rsidR="521102FF" w:rsidP="110C379A" w:rsidRDefault="521102FF" w14:paraId="5A025B08" w14:textId="03CA001C">
            <w:pPr>
              <w:pStyle w:val="Normal"/>
              <w:rPr>
                <w:sz w:val="24"/>
                <w:szCs w:val="24"/>
              </w:rPr>
            </w:pPr>
            <w:r w:rsidRPr="110C379A" w:rsidR="521102FF">
              <w:rPr>
                <w:sz w:val="24"/>
                <w:szCs w:val="24"/>
              </w:rPr>
              <w:t xml:space="preserve">Students develop employability skills, highlighted as the </w:t>
            </w:r>
            <w:r w:rsidRPr="110C379A" w:rsidR="37139A71">
              <w:rPr>
                <w:sz w:val="24"/>
                <w:szCs w:val="24"/>
              </w:rPr>
              <w:t>4</w:t>
            </w:r>
            <w:r w:rsidRPr="110C379A" w:rsidR="521102FF">
              <w:rPr>
                <w:sz w:val="24"/>
                <w:szCs w:val="24"/>
              </w:rPr>
              <w:t>Is, through tasks completed in class; students learn about specific careers related to their subjects</w:t>
            </w:r>
          </w:p>
        </w:tc>
        <w:tc>
          <w:tcPr>
            <w:tcW w:w="3000" w:type="dxa"/>
            <w:tcMar/>
          </w:tcPr>
          <w:p w:rsidR="521102FF" w:rsidP="110C379A" w:rsidRDefault="521102FF" w14:paraId="2D357654" w14:textId="7CD75E0A">
            <w:pPr>
              <w:pStyle w:val="Normal"/>
              <w:rPr>
                <w:sz w:val="24"/>
                <w:szCs w:val="24"/>
              </w:rPr>
            </w:pPr>
            <w:r w:rsidRPr="110C379A" w:rsidR="521102FF">
              <w:rPr>
                <w:sz w:val="24"/>
                <w:szCs w:val="24"/>
              </w:rPr>
              <w:t>Work scrutiny within Faculties</w:t>
            </w:r>
          </w:p>
          <w:p w:rsidR="521102FF" w:rsidP="110C379A" w:rsidRDefault="521102FF" w14:paraId="580D4BEF" w14:textId="22933504">
            <w:pPr>
              <w:pStyle w:val="Normal"/>
              <w:rPr>
                <w:sz w:val="24"/>
                <w:szCs w:val="24"/>
              </w:rPr>
            </w:pPr>
            <w:r w:rsidRPr="110C379A" w:rsidR="521102FF">
              <w:rPr>
                <w:sz w:val="24"/>
                <w:szCs w:val="24"/>
              </w:rPr>
              <w:t>Staff feedback via questionnaire</w:t>
            </w:r>
          </w:p>
          <w:p w:rsidR="521102FF" w:rsidP="110C379A" w:rsidRDefault="521102FF" w14:paraId="27F13888" w14:textId="4426651C">
            <w:pPr>
              <w:pStyle w:val="Normal"/>
              <w:rPr>
                <w:sz w:val="24"/>
                <w:szCs w:val="24"/>
              </w:rPr>
            </w:pPr>
            <w:r w:rsidRPr="110C379A" w:rsidR="521102FF">
              <w:rPr>
                <w:sz w:val="24"/>
                <w:szCs w:val="24"/>
              </w:rPr>
              <w:t>Careers Week</w:t>
            </w:r>
            <w:r>
              <w:br/>
            </w:r>
            <w:r w:rsidRPr="110C379A" w:rsidR="547A2435">
              <w:rPr>
                <w:sz w:val="24"/>
                <w:szCs w:val="24"/>
              </w:rPr>
              <w:t xml:space="preserve">Gatsby 1, </w:t>
            </w:r>
            <w:r w:rsidRPr="110C379A" w:rsidR="242AAFC5">
              <w:rPr>
                <w:sz w:val="24"/>
                <w:szCs w:val="24"/>
              </w:rPr>
              <w:t>2, 3, 4,</w:t>
            </w:r>
          </w:p>
          <w:p w:rsidR="1BD9A8A2" w:rsidP="110C379A" w:rsidRDefault="1BD9A8A2" w14:paraId="53EB5D79" w14:textId="4640C8B6">
            <w:pPr>
              <w:pStyle w:val="Normal"/>
              <w:rPr>
                <w:sz w:val="24"/>
                <w:szCs w:val="24"/>
              </w:rPr>
            </w:pPr>
            <w:r w:rsidRPr="110C379A" w:rsidR="1BD9A8A2">
              <w:rPr>
                <w:sz w:val="24"/>
                <w:szCs w:val="24"/>
              </w:rPr>
              <w:t>CDI 1 - 6</w:t>
            </w:r>
          </w:p>
        </w:tc>
      </w:tr>
      <w:tr w:rsidR="34AAF43E" w:rsidTr="110C379A" w14:paraId="64EFF106">
        <w:tc>
          <w:tcPr>
            <w:tcW w:w="3016" w:type="dxa"/>
            <w:tcMar/>
          </w:tcPr>
          <w:p w:rsidR="34AAF43E" w:rsidP="34AAF43E" w:rsidRDefault="34AAF43E" w14:paraId="4D3952DE" w14:textId="4DFD2123">
            <w:pPr>
              <w:rPr>
                <w:sz w:val="24"/>
                <w:szCs w:val="24"/>
              </w:rPr>
            </w:pPr>
            <w:r w:rsidRPr="34AAF43E" w:rsidR="34AAF43E">
              <w:rPr>
                <w:sz w:val="24"/>
                <w:szCs w:val="24"/>
              </w:rPr>
              <w:t>Leadership opportunities</w:t>
            </w:r>
            <w:r w:rsidRPr="34AAF43E" w:rsidR="3033B060">
              <w:rPr>
                <w:sz w:val="24"/>
                <w:szCs w:val="24"/>
              </w:rPr>
              <w:t xml:space="preserve"> across the Academy</w:t>
            </w:r>
          </w:p>
        </w:tc>
        <w:tc>
          <w:tcPr>
            <w:tcW w:w="3000" w:type="dxa"/>
            <w:tcMar/>
          </w:tcPr>
          <w:p w:rsidR="34AAF43E" w:rsidP="34AAF43E" w:rsidRDefault="34AAF43E" w14:paraId="026F20F6" w14:textId="3766B790">
            <w:pPr>
              <w:rPr>
                <w:sz w:val="28"/>
                <w:szCs w:val="28"/>
              </w:rPr>
            </w:pPr>
            <w:r w:rsidRPr="34AAF43E" w:rsidR="34AAF43E">
              <w:rPr>
                <w:sz w:val="24"/>
                <w:szCs w:val="24"/>
              </w:rPr>
              <w:t xml:space="preserve">Students </w:t>
            </w:r>
            <w:proofErr w:type="gramStart"/>
            <w:r w:rsidRPr="34AAF43E" w:rsidR="34AAF43E">
              <w:rPr>
                <w:sz w:val="24"/>
                <w:szCs w:val="24"/>
              </w:rPr>
              <w:t>are able to</w:t>
            </w:r>
            <w:proofErr w:type="gramEnd"/>
            <w:r w:rsidRPr="34AAF43E" w:rsidR="4DB40D3F">
              <w:rPr>
                <w:sz w:val="24"/>
                <w:szCs w:val="24"/>
              </w:rPr>
              <w:t xml:space="preserve"> be trained,</w:t>
            </w:r>
            <w:r w:rsidRPr="34AAF43E" w:rsidR="34AAF43E">
              <w:rPr>
                <w:sz w:val="24"/>
                <w:szCs w:val="24"/>
              </w:rPr>
              <w:t xml:space="preserve"> model, and to develop, leadership skills that are transferable </w:t>
            </w:r>
            <w:proofErr w:type="gramStart"/>
            <w:r w:rsidRPr="34AAF43E" w:rsidR="34AAF43E">
              <w:rPr>
                <w:sz w:val="24"/>
                <w:szCs w:val="24"/>
              </w:rPr>
              <w:t>in to</w:t>
            </w:r>
            <w:proofErr w:type="gramEnd"/>
            <w:r w:rsidRPr="34AAF43E" w:rsidR="34AAF43E">
              <w:rPr>
                <w:sz w:val="24"/>
                <w:szCs w:val="24"/>
              </w:rPr>
              <w:t xml:space="preserve"> the world of work.</w:t>
            </w:r>
          </w:p>
        </w:tc>
        <w:tc>
          <w:tcPr>
            <w:tcW w:w="3000" w:type="dxa"/>
            <w:tcMar/>
          </w:tcPr>
          <w:p w:rsidR="34AAF43E" w:rsidP="34AAF43E" w:rsidRDefault="34AAF43E" w14:paraId="7492E17A" w14:textId="5482DFA1">
            <w:pPr>
              <w:rPr>
                <w:sz w:val="28"/>
                <w:szCs w:val="28"/>
              </w:rPr>
            </w:pPr>
            <w:r w:rsidRPr="34AAF43E" w:rsidR="34AAF43E">
              <w:rPr>
                <w:sz w:val="24"/>
                <w:szCs w:val="24"/>
              </w:rPr>
              <w:t>Student feedback.</w:t>
            </w:r>
          </w:p>
          <w:p w:rsidR="6206F097" w:rsidP="34AAF43E" w:rsidRDefault="6206F097" w14:paraId="7EB823AB" w14:textId="1D47C8B3">
            <w:pPr>
              <w:rPr>
                <w:sz w:val="24"/>
                <w:szCs w:val="24"/>
              </w:rPr>
            </w:pPr>
            <w:proofErr w:type="spellStart"/>
            <w:r w:rsidRPr="110C379A" w:rsidR="6DAD3A12">
              <w:rPr>
                <w:sz w:val="24"/>
                <w:szCs w:val="24"/>
              </w:rPr>
              <w:t>Unifrog</w:t>
            </w:r>
            <w:proofErr w:type="spellEnd"/>
            <w:r w:rsidRPr="110C379A" w:rsidR="6DAD3A12">
              <w:rPr>
                <w:sz w:val="24"/>
                <w:szCs w:val="24"/>
              </w:rPr>
              <w:t xml:space="preserve"> Interactions.</w:t>
            </w:r>
            <w:r w:rsidRPr="110C379A" w:rsidR="1A6E1CC1">
              <w:rPr>
                <w:sz w:val="24"/>
                <w:szCs w:val="24"/>
              </w:rPr>
              <w:t xml:space="preserve"> </w:t>
            </w:r>
          </w:p>
          <w:p w:rsidR="34AAF43E" w:rsidP="110C379A" w:rsidRDefault="34AAF43E" w14:paraId="5669EA08" w14:textId="04ACF7C3">
            <w:pPr>
              <w:rPr>
                <w:sz w:val="28"/>
                <w:szCs w:val="28"/>
              </w:rPr>
            </w:pPr>
            <w:r w:rsidRPr="110C379A" w:rsidR="1A6E1CC1">
              <w:rPr>
                <w:sz w:val="24"/>
                <w:szCs w:val="24"/>
              </w:rPr>
              <w:t>Gatsby 3,</w:t>
            </w:r>
            <w:r w:rsidRPr="110C379A" w:rsidR="44BC6401">
              <w:rPr>
                <w:sz w:val="24"/>
                <w:szCs w:val="24"/>
              </w:rPr>
              <w:t xml:space="preserve"> </w:t>
            </w:r>
            <w:r w:rsidRPr="110C379A" w:rsidR="1A6E1CC1">
              <w:rPr>
                <w:sz w:val="24"/>
                <w:szCs w:val="24"/>
              </w:rPr>
              <w:t>4</w:t>
            </w:r>
          </w:p>
          <w:p w:rsidR="34AAF43E" w:rsidP="110C379A" w:rsidRDefault="34AAF43E" w14:paraId="7B617817" w14:textId="4A6D5C3F">
            <w:pPr>
              <w:pStyle w:val="Normal"/>
              <w:rPr>
                <w:sz w:val="24"/>
                <w:szCs w:val="24"/>
              </w:rPr>
            </w:pPr>
            <w:r w:rsidRPr="110C379A" w:rsidR="7B2284C9">
              <w:rPr>
                <w:sz w:val="24"/>
                <w:szCs w:val="24"/>
              </w:rPr>
              <w:t xml:space="preserve">CDI </w:t>
            </w:r>
            <w:r w:rsidRPr="110C379A" w:rsidR="6089FC42">
              <w:rPr>
                <w:sz w:val="24"/>
                <w:szCs w:val="24"/>
              </w:rPr>
              <w:t xml:space="preserve">1, 3, </w:t>
            </w:r>
            <w:r w:rsidRPr="110C379A" w:rsidR="7B2284C9">
              <w:rPr>
                <w:sz w:val="24"/>
                <w:szCs w:val="24"/>
              </w:rPr>
              <w:t>4, 5</w:t>
            </w:r>
          </w:p>
        </w:tc>
      </w:tr>
      <w:tr w:rsidR="34AAF43E" w:rsidTr="110C379A" w14:paraId="5A9E769A">
        <w:tc>
          <w:tcPr>
            <w:tcW w:w="3016" w:type="dxa"/>
            <w:tcMar/>
          </w:tcPr>
          <w:p w:rsidR="34AAF43E" w:rsidP="34AAF43E" w:rsidRDefault="34AAF43E" w14:paraId="46CFA6C4">
            <w:pPr>
              <w:rPr>
                <w:sz w:val="28"/>
                <w:szCs w:val="28"/>
              </w:rPr>
            </w:pPr>
            <w:r w:rsidRPr="34AAF43E" w:rsidR="34AAF43E">
              <w:rPr>
                <w:sz w:val="24"/>
                <w:szCs w:val="24"/>
              </w:rPr>
              <w:t>STEM related activi</w:t>
            </w:r>
            <w:r w:rsidRPr="34AAF43E" w:rsidR="34AAF43E">
              <w:rPr>
                <w:sz w:val="24"/>
                <w:szCs w:val="24"/>
              </w:rPr>
              <w:t>ti</w:t>
            </w:r>
            <w:r w:rsidRPr="34AAF43E" w:rsidR="34AAF43E">
              <w:rPr>
                <w:sz w:val="24"/>
                <w:szCs w:val="24"/>
              </w:rPr>
              <w:t>es</w:t>
            </w:r>
            <w:r w:rsidRPr="34AAF43E" w:rsidR="34AAF43E">
              <w:rPr>
                <w:sz w:val="24"/>
                <w:szCs w:val="24"/>
              </w:rPr>
              <w:t xml:space="preserve"> within Science and Technology</w:t>
            </w:r>
          </w:p>
        </w:tc>
        <w:tc>
          <w:tcPr>
            <w:tcW w:w="3000" w:type="dxa"/>
            <w:tcMar/>
          </w:tcPr>
          <w:p w:rsidR="34AAF43E" w:rsidP="110C379A" w:rsidRDefault="34AAF43E" w14:paraId="5C4CD84B" w14:textId="24B0F84B">
            <w:pPr>
              <w:pStyle w:val="Default"/>
              <w:rPr>
                <w:rFonts w:ascii="Calibri" w:hAnsi="Calibri" w:asciiTheme="minorAscii" w:hAnsiTheme="minorAscii"/>
                <w:sz w:val="24"/>
                <w:szCs w:val="24"/>
              </w:rPr>
            </w:pPr>
            <w:r w:rsidRPr="110C379A" w:rsidR="4ECD1643">
              <w:rPr>
                <w:rFonts w:ascii="Calibri" w:hAnsi="Calibri" w:asciiTheme="minorAscii" w:hAnsiTheme="minorAscii"/>
                <w:sz w:val="24"/>
                <w:szCs w:val="24"/>
              </w:rPr>
              <w:t>S</w:t>
            </w:r>
            <w:r w:rsidRPr="110C379A" w:rsidR="1A6E1CC1">
              <w:rPr>
                <w:rFonts w:ascii="Calibri" w:hAnsi="Calibri" w:asciiTheme="minorAscii" w:hAnsiTheme="minorAscii"/>
                <w:sz w:val="24"/>
                <w:szCs w:val="24"/>
              </w:rPr>
              <w:t>tudents gain understanding of STEM related careers</w:t>
            </w:r>
            <w:r w:rsidRPr="110C379A" w:rsidR="5EAA07E0">
              <w:rPr>
                <w:rFonts w:ascii="Calibri" w:hAnsi="Calibri" w:asciiTheme="minorAscii" w:hAnsiTheme="minorAscii"/>
                <w:sz w:val="24"/>
                <w:szCs w:val="24"/>
              </w:rPr>
              <w:t xml:space="preserve"> during lessons</w:t>
            </w:r>
            <w:r w:rsidRPr="110C379A" w:rsidR="1A6E1CC1">
              <w:rPr>
                <w:rFonts w:ascii="Calibri" w:hAnsi="Calibri" w:asciiTheme="minorAscii" w:hAnsiTheme="minorAscii"/>
                <w:sz w:val="24"/>
                <w:szCs w:val="24"/>
              </w:rPr>
              <w:t>, including</w:t>
            </w:r>
            <w:r w:rsidRPr="110C379A" w:rsidR="2E604CD3">
              <w:rPr>
                <w:rFonts w:ascii="Calibri" w:hAnsi="Calibri" w:asciiTheme="minorAscii" w:hAnsiTheme="minorAscii"/>
                <w:sz w:val="24"/>
                <w:szCs w:val="24"/>
              </w:rPr>
              <w:t xml:space="preserve"> further opportunities for students</w:t>
            </w:r>
            <w:r w:rsidRPr="110C379A" w:rsidR="1A6E1CC1">
              <w:rPr>
                <w:rFonts w:ascii="Calibri" w:hAnsi="Calibri" w:asciiTheme="minorAscii" w:hAnsiTheme="minorAscii"/>
                <w:sz w:val="24"/>
                <w:szCs w:val="24"/>
              </w:rPr>
              <w:t xml:space="preserve"> through extra-curricular club attendance</w:t>
            </w:r>
            <w:r w:rsidRPr="110C379A" w:rsidR="576FABE4">
              <w:rPr>
                <w:rFonts w:ascii="Calibri" w:hAnsi="Calibri" w:asciiTheme="minorAscii" w:hAnsiTheme="minorAscii"/>
                <w:sz w:val="24"/>
                <w:szCs w:val="24"/>
              </w:rPr>
              <w:t xml:space="preserve"> and the specific STEM day in Year 8,</w:t>
            </w:r>
            <w:r w:rsidRPr="110C379A" w:rsidR="01C722E9">
              <w:rPr>
                <w:rFonts w:ascii="Calibri" w:hAnsi="Calibri" w:asciiTheme="minorAscii" w:hAnsiTheme="minorAscii"/>
                <w:sz w:val="24"/>
                <w:szCs w:val="24"/>
              </w:rPr>
              <w:t xml:space="preserve"> </w:t>
            </w:r>
            <w:r w:rsidRPr="110C379A" w:rsidR="01C722E9">
              <w:rPr>
                <w:rFonts w:ascii="Calibri" w:hAnsi="Calibri" w:asciiTheme="minorAscii" w:hAnsiTheme="minorAscii"/>
                <w:sz w:val="24"/>
                <w:szCs w:val="24"/>
              </w:rPr>
              <w:t>thus</w:t>
            </w:r>
            <w:r w:rsidRPr="110C379A" w:rsidR="1A6E1CC1">
              <w:rPr>
                <w:rFonts w:ascii="Calibri" w:hAnsi="Calibri" w:asciiTheme="minorAscii" w:hAnsiTheme="minorAscii"/>
                <w:sz w:val="24"/>
                <w:szCs w:val="24"/>
              </w:rPr>
              <w:t xml:space="preserve"> </w:t>
            </w:r>
            <w:r w:rsidRPr="110C379A" w:rsidR="1A6E1CC1">
              <w:rPr>
                <w:rFonts w:ascii="Calibri" w:hAnsi="Calibri" w:asciiTheme="minorAscii" w:hAnsiTheme="minorAscii"/>
                <w:sz w:val="24"/>
                <w:szCs w:val="24"/>
              </w:rPr>
              <w:t>opening up</w:t>
            </w:r>
            <w:r w:rsidRPr="110C379A" w:rsidR="1A6E1CC1">
              <w:rPr>
                <w:rFonts w:ascii="Calibri" w:hAnsi="Calibri" w:asciiTheme="minorAscii" w:hAnsiTheme="minorAscii"/>
                <w:sz w:val="24"/>
                <w:szCs w:val="24"/>
              </w:rPr>
              <w:t xml:space="preserve"> choices for the future.</w:t>
            </w:r>
            <w:r w:rsidRPr="110C379A" w:rsidR="1A6E1CC1">
              <w:rPr>
                <w:rFonts w:ascii="Calibri" w:hAnsi="Calibri" w:asciiTheme="minorAscii" w:hAnsiTheme="minorAscii"/>
                <w:sz w:val="24"/>
                <w:szCs w:val="24"/>
              </w:rPr>
              <w:t xml:space="preserve"> </w:t>
            </w:r>
          </w:p>
        </w:tc>
        <w:tc>
          <w:tcPr>
            <w:tcW w:w="3000" w:type="dxa"/>
            <w:tcMar/>
          </w:tcPr>
          <w:p w:rsidR="34AAF43E" w:rsidP="34AAF43E" w:rsidRDefault="34AAF43E" w14:paraId="1FA1AD8B">
            <w:pPr>
              <w:rPr>
                <w:sz w:val="28"/>
                <w:szCs w:val="28"/>
              </w:rPr>
            </w:pPr>
            <w:r w:rsidRPr="34AAF43E" w:rsidR="34AAF43E">
              <w:rPr>
                <w:sz w:val="24"/>
                <w:szCs w:val="24"/>
              </w:rPr>
              <w:t>Student feedback, student participation rates.</w:t>
            </w:r>
          </w:p>
          <w:p w:rsidR="22BF2B03" w:rsidP="34AAF43E" w:rsidRDefault="22BF2B03" w14:paraId="362A027E" w14:textId="2181ED30">
            <w:pPr>
              <w:pStyle w:val="Normal"/>
              <w:rPr>
                <w:sz w:val="24"/>
                <w:szCs w:val="24"/>
              </w:rPr>
            </w:pPr>
            <w:proofErr w:type="spellStart"/>
            <w:r w:rsidRPr="34AAF43E" w:rsidR="22BF2B03">
              <w:rPr>
                <w:sz w:val="24"/>
                <w:szCs w:val="24"/>
              </w:rPr>
              <w:t>Unifrog</w:t>
            </w:r>
            <w:proofErr w:type="spellEnd"/>
            <w:r w:rsidRPr="34AAF43E" w:rsidR="22BF2B03">
              <w:rPr>
                <w:sz w:val="24"/>
                <w:szCs w:val="24"/>
              </w:rPr>
              <w:t xml:space="preserve"> Interactions.</w:t>
            </w:r>
          </w:p>
          <w:p w:rsidR="34AAF43E" w:rsidP="110C379A" w:rsidRDefault="34AAF43E" w14:paraId="5495F6F9" w14:textId="4CE9F1EF">
            <w:pPr>
              <w:rPr>
                <w:sz w:val="28"/>
                <w:szCs w:val="28"/>
              </w:rPr>
            </w:pPr>
            <w:r w:rsidRPr="110C379A" w:rsidR="1A6E1CC1">
              <w:rPr>
                <w:sz w:val="24"/>
                <w:szCs w:val="24"/>
              </w:rPr>
              <w:t>Gatsby 4</w:t>
            </w:r>
          </w:p>
          <w:p w:rsidR="34AAF43E" w:rsidP="110C379A" w:rsidRDefault="34AAF43E" w14:paraId="4621FDBD" w14:textId="5E07297B">
            <w:pPr>
              <w:pStyle w:val="Normal"/>
              <w:rPr>
                <w:sz w:val="24"/>
                <w:szCs w:val="24"/>
              </w:rPr>
            </w:pPr>
            <w:r w:rsidRPr="110C379A" w:rsidR="3F3E89BA">
              <w:rPr>
                <w:sz w:val="24"/>
                <w:szCs w:val="24"/>
              </w:rPr>
              <w:t>CDI 1, 2, 3, 4</w:t>
            </w:r>
          </w:p>
        </w:tc>
      </w:tr>
      <w:tr w:rsidR="34AAF43E" w:rsidTr="110C379A" w14:paraId="598C1CEC">
        <w:tc>
          <w:tcPr>
            <w:tcW w:w="3016" w:type="dxa"/>
            <w:tcMar/>
          </w:tcPr>
          <w:p w:rsidR="34AAF43E" w:rsidP="34AAF43E" w:rsidRDefault="34AAF43E" w14:paraId="41CDAC1C" w14:textId="0EE546A8">
            <w:pPr>
              <w:rPr>
                <w:sz w:val="28"/>
                <w:szCs w:val="28"/>
              </w:rPr>
            </w:pPr>
            <w:r w:rsidRPr="110C379A" w:rsidR="1A6E1CC1">
              <w:rPr>
                <w:sz w:val="24"/>
                <w:szCs w:val="24"/>
              </w:rPr>
              <w:t>Careers related signage, including local employment data and discussion of transferable skills</w:t>
            </w:r>
            <w:r w:rsidRPr="110C379A" w:rsidR="440ADB59">
              <w:rPr>
                <w:sz w:val="24"/>
                <w:szCs w:val="24"/>
              </w:rPr>
              <w:t xml:space="preserve"> on the school website</w:t>
            </w:r>
            <w:r w:rsidRPr="110C379A" w:rsidR="2ACDC4A8">
              <w:rPr>
                <w:sz w:val="24"/>
                <w:szCs w:val="24"/>
              </w:rPr>
              <w:t>, subject specific posters, Unifrog</w:t>
            </w:r>
            <w:r w:rsidRPr="110C379A" w:rsidR="440ADB59">
              <w:rPr>
                <w:sz w:val="24"/>
                <w:szCs w:val="24"/>
              </w:rPr>
              <w:t xml:space="preserve"> and via visits.</w:t>
            </w:r>
          </w:p>
        </w:tc>
        <w:tc>
          <w:tcPr>
            <w:tcW w:w="3000" w:type="dxa"/>
            <w:tcMar/>
          </w:tcPr>
          <w:p w:rsidR="34AAF43E" w:rsidP="34AAF43E" w:rsidRDefault="34AAF43E" w14:paraId="0196CB76">
            <w:pPr>
              <w:rPr>
                <w:sz w:val="28"/>
                <w:szCs w:val="28"/>
              </w:rPr>
            </w:pPr>
            <w:r w:rsidRPr="34AAF43E" w:rsidR="34AAF43E">
              <w:rPr>
                <w:sz w:val="24"/>
                <w:szCs w:val="24"/>
              </w:rPr>
              <w:t xml:space="preserve">Students </w:t>
            </w:r>
            <w:proofErr w:type="gramStart"/>
            <w:r w:rsidRPr="34AAF43E" w:rsidR="34AAF43E">
              <w:rPr>
                <w:sz w:val="24"/>
                <w:szCs w:val="24"/>
              </w:rPr>
              <w:t>are able to</w:t>
            </w:r>
            <w:proofErr w:type="gramEnd"/>
            <w:r w:rsidRPr="34AAF43E" w:rsidR="34AAF43E">
              <w:rPr>
                <w:sz w:val="24"/>
                <w:szCs w:val="24"/>
              </w:rPr>
              <w:t xml:space="preserve"> see, and link, how subjects relate to potential future employment opportunities.</w:t>
            </w:r>
          </w:p>
          <w:p w:rsidR="34AAF43E" w:rsidP="34AAF43E" w:rsidRDefault="34AAF43E" w14:paraId="39FE8F94">
            <w:pPr>
              <w:rPr>
                <w:sz w:val="28"/>
                <w:szCs w:val="28"/>
              </w:rPr>
            </w:pPr>
            <w:r w:rsidRPr="34AAF43E" w:rsidR="34AAF43E">
              <w:rPr>
                <w:sz w:val="24"/>
                <w:szCs w:val="24"/>
              </w:rPr>
              <w:t>Local employment data helps to inform student option choices in relation to emergent and dominant local industries.</w:t>
            </w:r>
          </w:p>
        </w:tc>
        <w:tc>
          <w:tcPr>
            <w:tcW w:w="3000" w:type="dxa"/>
            <w:tcMar/>
          </w:tcPr>
          <w:p w:rsidR="34AAF43E" w:rsidP="34AAF43E" w:rsidRDefault="34AAF43E" w14:paraId="2F25F076">
            <w:pPr>
              <w:rPr>
                <w:sz w:val="28"/>
                <w:szCs w:val="28"/>
              </w:rPr>
            </w:pPr>
            <w:r w:rsidRPr="34AAF43E" w:rsidR="34AAF43E">
              <w:rPr>
                <w:sz w:val="24"/>
                <w:szCs w:val="24"/>
              </w:rPr>
              <w:t>Student feedback</w:t>
            </w:r>
          </w:p>
          <w:p w:rsidR="34AAF43E" w:rsidP="34AAF43E" w:rsidRDefault="34AAF43E" w14:paraId="3EDE1758">
            <w:pPr>
              <w:rPr>
                <w:sz w:val="28"/>
                <w:szCs w:val="28"/>
              </w:rPr>
            </w:pPr>
            <w:r w:rsidRPr="34AAF43E" w:rsidR="34AAF43E">
              <w:rPr>
                <w:sz w:val="24"/>
                <w:szCs w:val="24"/>
              </w:rPr>
              <w:t>Scrutiny</w:t>
            </w:r>
          </w:p>
          <w:p w:rsidR="0C245EE4" w:rsidP="34AAF43E" w:rsidRDefault="0C245EE4" w14:paraId="77678F3F" w14:textId="48451F7A">
            <w:pPr>
              <w:pStyle w:val="Normal"/>
              <w:rPr>
                <w:sz w:val="24"/>
                <w:szCs w:val="24"/>
              </w:rPr>
            </w:pPr>
            <w:proofErr w:type="spellStart"/>
            <w:r w:rsidRPr="34AAF43E" w:rsidR="0C245EE4">
              <w:rPr>
                <w:sz w:val="24"/>
                <w:szCs w:val="24"/>
              </w:rPr>
              <w:t>Unifrog</w:t>
            </w:r>
            <w:proofErr w:type="spellEnd"/>
            <w:r w:rsidRPr="34AAF43E" w:rsidR="0C245EE4">
              <w:rPr>
                <w:sz w:val="24"/>
                <w:szCs w:val="24"/>
              </w:rPr>
              <w:t xml:space="preserve"> Interactions.</w:t>
            </w:r>
          </w:p>
          <w:p w:rsidR="34AAF43E" w:rsidP="110C379A" w:rsidRDefault="34AAF43E" w14:paraId="61B3769F" w14:textId="49E69B81">
            <w:pPr>
              <w:rPr>
                <w:sz w:val="28"/>
                <w:szCs w:val="28"/>
              </w:rPr>
            </w:pPr>
            <w:r w:rsidRPr="110C379A" w:rsidR="1A6E1CC1">
              <w:rPr>
                <w:sz w:val="24"/>
                <w:szCs w:val="24"/>
              </w:rPr>
              <w:t xml:space="preserve">Gatsby </w:t>
            </w:r>
            <w:r w:rsidRPr="110C379A" w:rsidR="74EE8F03">
              <w:rPr>
                <w:sz w:val="24"/>
                <w:szCs w:val="24"/>
              </w:rPr>
              <w:t xml:space="preserve">1, </w:t>
            </w:r>
            <w:r w:rsidRPr="110C379A" w:rsidR="1A6E1CC1">
              <w:rPr>
                <w:sz w:val="24"/>
                <w:szCs w:val="24"/>
              </w:rPr>
              <w:t>2,</w:t>
            </w:r>
            <w:r w:rsidRPr="110C379A" w:rsidR="2726110C">
              <w:rPr>
                <w:sz w:val="24"/>
                <w:szCs w:val="24"/>
              </w:rPr>
              <w:t xml:space="preserve"> </w:t>
            </w:r>
            <w:r w:rsidRPr="110C379A" w:rsidR="1A6E1CC1">
              <w:rPr>
                <w:sz w:val="24"/>
                <w:szCs w:val="24"/>
              </w:rPr>
              <w:t>4</w:t>
            </w:r>
          </w:p>
          <w:p w:rsidR="34AAF43E" w:rsidP="110C379A" w:rsidRDefault="34AAF43E" w14:paraId="093FB1D1" w14:textId="5CDF4F0C">
            <w:pPr>
              <w:pStyle w:val="Normal"/>
              <w:rPr>
                <w:sz w:val="24"/>
                <w:szCs w:val="24"/>
              </w:rPr>
            </w:pPr>
            <w:r w:rsidRPr="110C379A" w:rsidR="1138BE2C">
              <w:rPr>
                <w:sz w:val="24"/>
                <w:szCs w:val="24"/>
              </w:rPr>
              <w:t>CDI 2, 3, 6</w:t>
            </w:r>
          </w:p>
        </w:tc>
      </w:tr>
      <w:tr w:rsidR="34AAF43E" w:rsidTr="110C379A" w14:paraId="1F728965">
        <w:tc>
          <w:tcPr>
            <w:tcW w:w="3016" w:type="dxa"/>
            <w:tcMar/>
          </w:tcPr>
          <w:p w:rsidR="34AAF43E" w:rsidP="34AAF43E" w:rsidRDefault="34AAF43E" w14:paraId="7D73CE15" w14:textId="54A3D6CB">
            <w:pPr>
              <w:rPr>
                <w:sz w:val="28"/>
                <w:szCs w:val="28"/>
              </w:rPr>
            </w:pPr>
            <w:r w:rsidRPr="110C379A" w:rsidR="1A6E1CC1">
              <w:rPr>
                <w:sz w:val="24"/>
                <w:szCs w:val="24"/>
              </w:rPr>
              <w:t>Subject links with local businesses and through visits</w:t>
            </w:r>
            <w:r w:rsidRPr="110C379A" w:rsidR="1A6E1CC1">
              <w:rPr>
                <w:sz w:val="24"/>
                <w:szCs w:val="24"/>
              </w:rPr>
              <w:t xml:space="preserve"> or trips</w:t>
            </w:r>
            <w:r w:rsidRPr="110C379A" w:rsidR="134C59F8">
              <w:rPr>
                <w:sz w:val="24"/>
                <w:szCs w:val="24"/>
              </w:rPr>
              <w:t xml:space="preserve"> are encouraged as part of their curriculum.</w:t>
            </w:r>
          </w:p>
        </w:tc>
        <w:tc>
          <w:tcPr>
            <w:tcW w:w="3000" w:type="dxa"/>
            <w:tcMar/>
          </w:tcPr>
          <w:p w:rsidR="34AAF43E" w:rsidP="34AAF43E" w:rsidRDefault="34AAF43E" w14:paraId="58A4A579" w14:textId="3EB768E4">
            <w:pPr>
              <w:pStyle w:val="Default"/>
              <w:rPr>
                <w:rFonts w:ascii="Calibri" w:hAnsi="Calibri" w:asciiTheme="minorAscii" w:hAnsiTheme="minorAscii"/>
                <w:sz w:val="24"/>
                <w:szCs w:val="24"/>
              </w:rPr>
            </w:pPr>
            <w:r w:rsidRPr="110C379A" w:rsidR="1A6E1CC1">
              <w:rPr>
                <w:rFonts w:ascii="Calibri" w:hAnsi="Calibri" w:asciiTheme="minorAscii" w:hAnsiTheme="minorAscii"/>
                <w:sz w:val="24"/>
                <w:szCs w:val="24"/>
              </w:rPr>
              <w:t>Students see how what they are studying in class relates to the world of work</w:t>
            </w:r>
          </w:p>
          <w:p w:rsidR="34AAF43E" w:rsidP="34AAF43E" w:rsidRDefault="34AAF43E" w14:paraId="2835FCE1">
            <w:pPr>
              <w:rPr>
                <w:sz w:val="24"/>
                <w:szCs w:val="24"/>
              </w:rPr>
            </w:pPr>
          </w:p>
        </w:tc>
        <w:tc>
          <w:tcPr>
            <w:tcW w:w="3000" w:type="dxa"/>
            <w:tcMar/>
          </w:tcPr>
          <w:p w:rsidR="34AAF43E" w:rsidP="34AAF43E" w:rsidRDefault="34AAF43E" w14:paraId="15E3BF4D">
            <w:pPr>
              <w:rPr>
                <w:sz w:val="28"/>
                <w:szCs w:val="28"/>
              </w:rPr>
            </w:pPr>
            <w:r w:rsidRPr="34AAF43E" w:rsidR="34AAF43E">
              <w:rPr>
                <w:sz w:val="24"/>
                <w:szCs w:val="24"/>
              </w:rPr>
              <w:t>Student feedback</w:t>
            </w:r>
          </w:p>
          <w:p w:rsidR="62D42B8C" w:rsidP="34AAF43E" w:rsidRDefault="62D42B8C" w14:paraId="48C82F4C" w14:textId="144889DD">
            <w:pPr>
              <w:pStyle w:val="Normal"/>
              <w:rPr>
                <w:sz w:val="24"/>
                <w:szCs w:val="24"/>
              </w:rPr>
            </w:pPr>
            <w:proofErr w:type="spellStart"/>
            <w:r w:rsidRPr="110C379A" w:rsidR="2C1A0BAA">
              <w:rPr>
                <w:sz w:val="24"/>
                <w:szCs w:val="24"/>
              </w:rPr>
              <w:t>Unifrog</w:t>
            </w:r>
            <w:proofErr w:type="spellEnd"/>
            <w:r w:rsidRPr="110C379A" w:rsidR="2C1A0BAA">
              <w:rPr>
                <w:sz w:val="24"/>
                <w:szCs w:val="24"/>
              </w:rPr>
              <w:t xml:space="preserve"> Interactions.</w:t>
            </w:r>
          </w:p>
          <w:p w:rsidR="708F7690" w:rsidP="110C379A" w:rsidRDefault="708F7690" w14:paraId="64DC651E" w14:textId="6DDD81A3">
            <w:pPr>
              <w:pStyle w:val="Normal"/>
              <w:rPr>
                <w:sz w:val="24"/>
                <w:szCs w:val="24"/>
              </w:rPr>
            </w:pPr>
            <w:r w:rsidRPr="110C379A" w:rsidR="708F7690">
              <w:rPr>
                <w:sz w:val="24"/>
                <w:szCs w:val="24"/>
              </w:rPr>
              <w:t>Careers Week</w:t>
            </w:r>
          </w:p>
          <w:p w:rsidR="34AAF43E" w:rsidP="34AAF43E" w:rsidRDefault="34AAF43E" w14:paraId="471EC684">
            <w:pPr>
              <w:rPr>
                <w:sz w:val="28"/>
                <w:szCs w:val="28"/>
              </w:rPr>
            </w:pPr>
            <w:r w:rsidRPr="34AAF43E" w:rsidR="34AAF43E">
              <w:rPr>
                <w:sz w:val="24"/>
                <w:szCs w:val="24"/>
              </w:rPr>
              <w:t>Trip evaluation forms</w:t>
            </w:r>
          </w:p>
          <w:p w:rsidR="34AAF43E" w:rsidP="34AAF43E" w:rsidRDefault="34AAF43E" w14:paraId="67BAD288">
            <w:pPr>
              <w:rPr>
                <w:sz w:val="28"/>
                <w:szCs w:val="28"/>
              </w:rPr>
            </w:pPr>
            <w:r w:rsidRPr="34AAF43E" w:rsidR="34AAF43E">
              <w:rPr>
                <w:sz w:val="24"/>
                <w:szCs w:val="24"/>
              </w:rPr>
              <w:t>Trip rationale forms</w:t>
            </w:r>
          </w:p>
          <w:p w:rsidR="34AAF43E" w:rsidP="110C379A" w:rsidRDefault="34AAF43E" w14:paraId="54013697" w14:textId="08690B5B">
            <w:pPr>
              <w:rPr>
                <w:sz w:val="28"/>
                <w:szCs w:val="28"/>
              </w:rPr>
            </w:pPr>
            <w:r w:rsidRPr="110C379A" w:rsidR="1A6E1CC1">
              <w:rPr>
                <w:sz w:val="24"/>
                <w:szCs w:val="24"/>
              </w:rPr>
              <w:t>Gatsby 4,</w:t>
            </w:r>
            <w:r w:rsidRPr="110C379A" w:rsidR="7D0A271E">
              <w:rPr>
                <w:sz w:val="24"/>
                <w:szCs w:val="24"/>
              </w:rPr>
              <w:t xml:space="preserve"> </w:t>
            </w:r>
            <w:r w:rsidRPr="110C379A" w:rsidR="1A6E1CC1">
              <w:rPr>
                <w:sz w:val="24"/>
                <w:szCs w:val="24"/>
              </w:rPr>
              <w:t>5,</w:t>
            </w:r>
            <w:r w:rsidRPr="110C379A" w:rsidR="7D0A271E">
              <w:rPr>
                <w:sz w:val="24"/>
                <w:szCs w:val="24"/>
              </w:rPr>
              <w:t xml:space="preserve"> </w:t>
            </w:r>
            <w:r w:rsidRPr="110C379A" w:rsidR="1A6E1CC1">
              <w:rPr>
                <w:sz w:val="24"/>
                <w:szCs w:val="24"/>
              </w:rPr>
              <w:t>6</w:t>
            </w:r>
          </w:p>
          <w:p w:rsidR="34AAF43E" w:rsidP="110C379A" w:rsidRDefault="34AAF43E" w14:paraId="5C37DE3D" w14:textId="343EBD06">
            <w:pPr>
              <w:pStyle w:val="Normal"/>
              <w:rPr>
                <w:sz w:val="24"/>
                <w:szCs w:val="24"/>
              </w:rPr>
            </w:pPr>
            <w:r w:rsidRPr="110C379A" w:rsidR="397800A7">
              <w:rPr>
                <w:sz w:val="24"/>
                <w:szCs w:val="24"/>
              </w:rPr>
              <w:t>CDI 2, 6</w:t>
            </w:r>
          </w:p>
        </w:tc>
      </w:tr>
    </w:tbl>
    <w:p w:rsidR="110C379A" w:rsidRDefault="110C379A" w14:paraId="41597559" w14:textId="1A94CAFA"/>
    <w:p xmlns:wp14="http://schemas.microsoft.com/office/word/2010/wordml" w:rsidR="00725165" w:rsidP="34AAF43E" w:rsidRDefault="00725165" wp14:textId="77777777" w14:paraId="20246E4D">
      <w:pPr>
        <w:autoSpaceDE w:val="0"/>
        <w:autoSpaceDN w:val="0"/>
        <w:adjustRightInd w:val="0"/>
        <w:spacing w:after="37" w:line="240" w:lineRule="auto"/>
        <w:rPr>
          <w:b w:val="1"/>
          <w:bCs w:val="1"/>
          <w:sz w:val="24"/>
          <w:szCs w:val="24"/>
          <w:u w:val="single"/>
        </w:rPr>
      </w:pPr>
    </w:p>
    <w:p w:rsidR="37B7C58B" w:rsidP="110C379A" w:rsidRDefault="37B7C58B" w14:paraId="1B88E676" w14:textId="352F0F28">
      <w:pPr>
        <w:spacing w:after="37" w:line="240" w:lineRule="auto"/>
        <w:rPr>
          <w:b w:val="1"/>
          <w:bCs w:val="1"/>
          <w:sz w:val="24"/>
          <w:szCs w:val="24"/>
          <w:u w:val="single"/>
        </w:rPr>
      </w:pPr>
      <w:r w:rsidRPr="110B640E" w:rsidR="37B7C58B">
        <w:rPr>
          <w:b w:val="1"/>
          <w:bCs w:val="1"/>
          <w:sz w:val="24"/>
          <w:szCs w:val="24"/>
          <w:u w:val="single"/>
        </w:rPr>
        <w:t xml:space="preserve">Experience of </w:t>
      </w:r>
      <w:r w:rsidRPr="110B640E" w:rsidR="3A631F4D">
        <w:rPr>
          <w:b w:val="1"/>
          <w:bCs w:val="1"/>
          <w:sz w:val="24"/>
          <w:szCs w:val="24"/>
          <w:u w:val="single"/>
        </w:rPr>
        <w:t xml:space="preserve">the </w:t>
      </w:r>
      <w:r w:rsidRPr="110B640E" w:rsidR="37B7C58B">
        <w:rPr>
          <w:b w:val="1"/>
          <w:bCs w:val="1"/>
          <w:sz w:val="24"/>
          <w:szCs w:val="24"/>
          <w:u w:val="single"/>
        </w:rPr>
        <w:t>Work</w:t>
      </w:r>
      <w:r w:rsidRPr="110B640E" w:rsidR="130C6CC2">
        <w:rPr>
          <w:b w:val="1"/>
          <w:bCs w:val="1"/>
          <w:sz w:val="24"/>
          <w:szCs w:val="24"/>
          <w:u w:val="single"/>
        </w:rPr>
        <w:t>place</w:t>
      </w:r>
    </w:p>
    <w:p w:rsidR="110C379A" w:rsidP="110C379A" w:rsidRDefault="110C379A" w14:paraId="40B620AD" w14:textId="693C56E0">
      <w:pPr>
        <w:pStyle w:val="Normal"/>
        <w:spacing w:after="37" w:line="240" w:lineRule="auto"/>
        <w:rPr>
          <w:b w:val="1"/>
          <w:bCs w:val="1"/>
          <w:sz w:val="24"/>
          <w:szCs w:val="24"/>
          <w:u w:val="single"/>
        </w:rPr>
      </w:pPr>
    </w:p>
    <w:tbl>
      <w:tblPr>
        <w:tblStyle w:val="TableGrid"/>
        <w:tblW w:w="0" w:type="auto"/>
        <w:tblLayout w:type="fixed"/>
        <w:tblLook w:val="06A0" w:firstRow="1" w:lastRow="0" w:firstColumn="1" w:lastColumn="0" w:noHBand="1" w:noVBand="1"/>
      </w:tblPr>
      <w:tblGrid>
        <w:gridCol w:w="2985"/>
        <w:gridCol w:w="3030"/>
        <w:gridCol w:w="3030"/>
      </w:tblGrid>
      <w:tr w:rsidR="110C379A" w:rsidTr="4AFAC0F7" w14:paraId="176E7155">
        <w:trPr>
          <w:trHeight w:val="300"/>
        </w:trPr>
        <w:tc>
          <w:tcPr>
            <w:tcW w:w="2985" w:type="dxa"/>
            <w:tcMar/>
          </w:tcPr>
          <w:p w:rsidR="37B7C58B" w:rsidP="110C379A" w:rsidRDefault="37B7C58B" w14:paraId="1D5358A9" w14:textId="4FB2166F">
            <w:pPr>
              <w:pStyle w:val="Normal"/>
              <w:rPr>
                <w:b w:val="0"/>
                <w:bCs w:val="0"/>
                <w:sz w:val="24"/>
                <w:szCs w:val="24"/>
                <w:u w:val="none"/>
              </w:rPr>
            </w:pPr>
            <w:r w:rsidRPr="110C379A" w:rsidR="37B7C58B">
              <w:rPr>
                <w:b w:val="0"/>
                <w:bCs w:val="0"/>
                <w:sz w:val="24"/>
                <w:szCs w:val="24"/>
                <w:u w:val="none"/>
              </w:rPr>
              <w:t>Activity</w:t>
            </w:r>
          </w:p>
        </w:tc>
        <w:tc>
          <w:tcPr>
            <w:tcW w:w="3030" w:type="dxa"/>
            <w:tcMar/>
          </w:tcPr>
          <w:p w:rsidR="37B7C58B" w:rsidP="110C379A" w:rsidRDefault="37B7C58B" w14:paraId="4144DB24" w14:textId="62607899">
            <w:pPr>
              <w:pStyle w:val="Normal"/>
              <w:rPr>
                <w:b w:val="0"/>
                <w:bCs w:val="0"/>
                <w:sz w:val="24"/>
                <w:szCs w:val="24"/>
                <w:u w:val="none"/>
              </w:rPr>
            </w:pPr>
            <w:r w:rsidRPr="110C379A" w:rsidR="37B7C58B">
              <w:rPr>
                <w:b w:val="0"/>
                <w:bCs w:val="0"/>
                <w:sz w:val="24"/>
                <w:szCs w:val="24"/>
                <w:u w:val="none"/>
              </w:rPr>
              <w:t>Impact</w:t>
            </w:r>
          </w:p>
        </w:tc>
        <w:tc>
          <w:tcPr>
            <w:tcW w:w="3030" w:type="dxa"/>
            <w:tcMar/>
          </w:tcPr>
          <w:p w:rsidR="37B7C58B" w:rsidP="110C379A" w:rsidRDefault="37B7C58B" w14:paraId="16665BD2" w14:textId="5FCD06FB">
            <w:pPr>
              <w:pStyle w:val="Normal"/>
              <w:rPr>
                <w:b w:val="0"/>
                <w:bCs w:val="0"/>
                <w:sz w:val="24"/>
                <w:szCs w:val="24"/>
                <w:u w:val="none"/>
              </w:rPr>
            </w:pPr>
            <w:r w:rsidRPr="110C379A" w:rsidR="37B7C58B">
              <w:rPr>
                <w:b w:val="0"/>
                <w:bCs w:val="0"/>
                <w:sz w:val="24"/>
                <w:szCs w:val="24"/>
                <w:u w:val="none"/>
              </w:rPr>
              <w:t>Evidence</w:t>
            </w:r>
          </w:p>
        </w:tc>
      </w:tr>
      <w:tr w:rsidR="110C379A" w:rsidTr="4AFAC0F7" w14:paraId="5E7D1FEE">
        <w:trPr>
          <w:trHeight w:val="300"/>
        </w:trPr>
        <w:tc>
          <w:tcPr>
            <w:tcW w:w="2985" w:type="dxa"/>
            <w:tcMar/>
          </w:tcPr>
          <w:p w:rsidR="5478D9BF" w:rsidP="110C379A" w:rsidRDefault="5478D9BF" w14:paraId="11440E48" w14:textId="158B8BBF">
            <w:pPr>
              <w:pStyle w:val="Normal"/>
              <w:rPr>
                <w:b w:val="0"/>
                <w:bCs w:val="0"/>
                <w:sz w:val="24"/>
                <w:szCs w:val="24"/>
                <w:u w:val="none"/>
              </w:rPr>
            </w:pPr>
            <w:r w:rsidRPr="110C379A" w:rsidR="5478D9BF">
              <w:rPr>
                <w:b w:val="0"/>
                <w:bCs w:val="0"/>
                <w:sz w:val="24"/>
                <w:szCs w:val="24"/>
                <w:u w:val="none"/>
              </w:rPr>
              <w:t>Subject Trips and Talks</w:t>
            </w:r>
          </w:p>
        </w:tc>
        <w:tc>
          <w:tcPr>
            <w:tcW w:w="3030" w:type="dxa"/>
            <w:tcMar/>
          </w:tcPr>
          <w:p w:rsidR="5478D9BF" w:rsidP="110C379A" w:rsidRDefault="5478D9BF" w14:paraId="447E5A87" w14:textId="70E8C347">
            <w:pPr>
              <w:pStyle w:val="Normal"/>
              <w:rPr>
                <w:b w:val="0"/>
                <w:bCs w:val="0"/>
                <w:sz w:val="24"/>
                <w:szCs w:val="24"/>
                <w:u w:val="none"/>
              </w:rPr>
            </w:pPr>
            <w:r w:rsidRPr="110C379A" w:rsidR="5478D9BF">
              <w:rPr>
                <w:b w:val="0"/>
                <w:bCs w:val="0"/>
                <w:sz w:val="24"/>
                <w:szCs w:val="24"/>
                <w:u w:val="none"/>
              </w:rPr>
              <w:t>Subjects are encouraged to take students on trips to experience workplaces relevant to their curriculum.</w:t>
            </w:r>
          </w:p>
        </w:tc>
        <w:tc>
          <w:tcPr>
            <w:tcW w:w="3030" w:type="dxa"/>
            <w:tcMar/>
          </w:tcPr>
          <w:p w:rsidR="5478D9BF" w:rsidP="110C379A" w:rsidRDefault="5478D9BF" w14:paraId="5532937A" w14:textId="05E7433C">
            <w:pPr>
              <w:pStyle w:val="Normal"/>
              <w:rPr>
                <w:b w:val="0"/>
                <w:bCs w:val="0"/>
                <w:sz w:val="24"/>
                <w:szCs w:val="24"/>
                <w:u w:val="none"/>
              </w:rPr>
            </w:pPr>
            <w:r w:rsidRPr="110C379A" w:rsidR="5478D9BF">
              <w:rPr>
                <w:b w:val="0"/>
                <w:bCs w:val="0"/>
                <w:sz w:val="24"/>
                <w:szCs w:val="24"/>
                <w:u w:val="none"/>
              </w:rPr>
              <w:t>Trip rationale forms</w:t>
            </w:r>
            <w:r>
              <w:br/>
            </w:r>
            <w:r w:rsidRPr="110C379A" w:rsidR="7D46BECA">
              <w:rPr>
                <w:b w:val="0"/>
                <w:bCs w:val="0"/>
                <w:sz w:val="24"/>
                <w:szCs w:val="24"/>
                <w:u w:val="none"/>
              </w:rPr>
              <w:t>Trip evaluation forms</w:t>
            </w:r>
          </w:p>
          <w:p w:rsidR="2C39E305" w:rsidP="110C379A" w:rsidRDefault="2C39E305" w14:paraId="58589D1F" w14:textId="00B6C27E">
            <w:pPr>
              <w:pStyle w:val="Normal"/>
              <w:rPr>
                <w:b w:val="0"/>
                <w:bCs w:val="0"/>
                <w:sz w:val="24"/>
                <w:szCs w:val="24"/>
                <w:u w:val="none"/>
              </w:rPr>
            </w:pPr>
            <w:r w:rsidRPr="110C379A" w:rsidR="2C39E305">
              <w:rPr>
                <w:b w:val="0"/>
                <w:bCs w:val="0"/>
                <w:sz w:val="24"/>
                <w:szCs w:val="24"/>
                <w:u w:val="none"/>
              </w:rPr>
              <w:t>Gatsby 2, 4, 5, 6</w:t>
            </w:r>
          </w:p>
          <w:p w:rsidR="2C39E305" w:rsidP="110C379A" w:rsidRDefault="2C39E305" w14:paraId="6D60AE70" w14:textId="44F6E37D">
            <w:pPr>
              <w:pStyle w:val="Normal"/>
              <w:rPr>
                <w:b w:val="0"/>
                <w:bCs w:val="0"/>
                <w:sz w:val="24"/>
                <w:szCs w:val="24"/>
                <w:u w:val="none"/>
              </w:rPr>
            </w:pPr>
            <w:r w:rsidRPr="110C379A" w:rsidR="2C39E305">
              <w:rPr>
                <w:b w:val="0"/>
                <w:bCs w:val="0"/>
                <w:sz w:val="24"/>
                <w:szCs w:val="24"/>
                <w:u w:val="none"/>
              </w:rPr>
              <w:t>CDI 1, 2, 3, 4, 5, 6</w:t>
            </w:r>
          </w:p>
        </w:tc>
      </w:tr>
      <w:tr w:rsidR="110B640E" w:rsidTr="4AFAC0F7" w14:paraId="1E38F9B0">
        <w:trPr>
          <w:trHeight w:val="300"/>
        </w:trPr>
        <w:tc>
          <w:tcPr>
            <w:tcW w:w="2985" w:type="dxa"/>
            <w:tcMar/>
          </w:tcPr>
          <w:p w:rsidR="1B2F714E" w:rsidP="110B640E" w:rsidRDefault="1B2F714E" w14:paraId="4D94599C" w14:textId="486651A3">
            <w:pPr>
              <w:pStyle w:val="Normal"/>
              <w:rPr>
                <w:b w:val="0"/>
                <w:bCs w:val="0"/>
                <w:sz w:val="24"/>
                <w:szCs w:val="24"/>
                <w:u w:val="none"/>
              </w:rPr>
            </w:pPr>
            <w:r w:rsidRPr="110B640E" w:rsidR="1B2F714E">
              <w:rPr>
                <w:b w:val="0"/>
                <w:bCs w:val="0"/>
                <w:sz w:val="24"/>
                <w:szCs w:val="24"/>
                <w:u w:val="none"/>
              </w:rPr>
              <w:t>Student events</w:t>
            </w:r>
          </w:p>
        </w:tc>
        <w:tc>
          <w:tcPr>
            <w:tcW w:w="3030" w:type="dxa"/>
            <w:tcMar/>
          </w:tcPr>
          <w:p w:rsidR="1B2F714E" w:rsidP="110B640E" w:rsidRDefault="1B2F714E" w14:paraId="66B90040" w14:textId="0EC55AF2">
            <w:pPr>
              <w:pStyle w:val="Normal"/>
              <w:rPr>
                <w:b w:val="0"/>
                <w:bCs w:val="0"/>
                <w:sz w:val="24"/>
                <w:szCs w:val="24"/>
                <w:u w:val="none"/>
              </w:rPr>
            </w:pPr>
            <w:r w:rsidRPr="110B640E" w:rsidR="1B2F714E">
              <w:rPr>
                <w:b w:val="0"/>
                <w:bCs w:val="0"/>
                <w:sz w:val="24"/>
                <w:szCs w:val="24"/>
                <w:u w:val="none"/>
              </w:rPr>
              <w:t>Students complete a task set by an external employer/employee and receive feedback on the completion of this task.</w:t>
            </w:r>
          </w:p>
        </w:tc>
        <w:tc>
          <w:tcPr>
            <w:tcW w:w="3030" w:type="dxa"/>
            <w:tcMar/>
          </w:tcPr>
          <w:p w:rsidR="1B2F714E" w:rsidP="110B640E" w:rsidRDefault="1B2F714E" w14:paraId="2A9B890F" w14:textId="5D74C264">
            <w:pPr>
              <w:pStyle w:val="Normal"/>
              <w:rPr>
                <w:b w:val="0"/>
                <w:bCs w:val="0"/>
                <w:sz w:val="24"/>
                <w:szCs w:val="24"/>
                <w:u w:val="none"/>
              </w:rPr>
            </w:pPr>
            <w:r w:rsidRPr="110B640E" w:rsidR="1B2F714E">
              <w:rPr>
                <w:b w:val="0"/>
                <w:bCs w:val="0"/>
                <w:sz w:val="24"/>
                <w:szCs w:val="24"/>
                <w:u w:val="none"/>
              </w:rPr>
              <w:t>Year group specific careers days</w:t>
            </w:r>
          </w:p>
          <w:p w:rsidR="1B2F714E" w:rsidP="110B640E" w:rsidRDefault="1B2F714E" w14:paraId="54D854E6" w14:textId="29C264E0">
            <w:pPr>
              <w:pStyle w:val="Normal"/>
              <w:rPr>
                <w:b w:val="0"/>
                <w:bCs w:val="0"/>
                <w:sz w:val="24"/>
                <w:szCs w:val="24"/>
                <w:u w:val="none"/>
              </w:rPr>
            </w:pPr>
            <w:r w:rsidRPr="110B640E" w:rsidR="1B2F714E">
              <w:rPr>
                <w:b w:val="0"/>
                <w:bCs w:val="0"/>
                <w:sz w:val="24"/>
                <w:szCs w:val="24"/>
                <w:u w:val="none"/>
              </w:rPr>
              <w:t>Gatsby 6</w:t>
            </w:r>
          </w:p>
          <w:p w:rsidR="1B2F714E" w:rsidP="110B640E" w:rsidRDefault="1B2F714E" w14:paraId="30130C78" w14:textId="274A5946">
            <w:pPr>
              <w:pStyle w:val="Normal"/>
              <w:rPr>
                <w:b w:val="0"/>
                <w:bCs w:val="0"/>
                <w:sz w:val="24"/>
                <w:szCs w:val="24"/>
                <w:u w:val="none"/>
              </w:rPr>
            </w:pPr>
            <w:r w:rsidRPr="110B640E" w:rsidR="1B2F714E">
              <w:rPr>
                <w:b w:val="0"/>
                <w:bCs w:val="0"/>
                <w:sz w:val="24"/>
                <w:szCs w:val="24"/>
                <w:u w:val="none"/>
              </w:rPr>
              <w:t>CDI 1, 2, 3, 4, 5, 6</w:t>
            </w:r>
          </w:p>
        </w:tc>
      </w:tr>
      <w:tr w:rsidR="4AFAC0F7" w:rsidTr="4AFAC0F7" w14:paraId="469965ED">
        <w:trPr>
          <w:trHeight w:val="300"/>
        </w:trPr>
        <w:tc>
          <w:tcPr>
            <w:tcW w:w="2985" w:type="dxa"/>
            <w:tcMar/>
          </w:tcPr>
          <w:p w:rsidR="1D1DB22E" w:rsidP="4AFAC0F7" w:rsidRDefault="1D1DB22E" w14:paraId="27635CCD" w14:textId="5415696E">
            <w:pPr>
              <w:pStyle w:val="Normal"/>
              <w:rPr>
                <w:b w:val="0"/>
                <w:bCs w:val="0"/>
                <w:sz w:val="24"/>
                <w:szCs w:val="24"/>
                <w:u w:val="none"/>
              </w:rPr>
            </w:pPr>
            <w:r w:rsidRPr="4AFAC0F7" w:rsidR="1D1DB22E">
              <w:rPr>
                <w:b w:val="0"/>
                <w:bCs w:val="0"/>
                <w:sz w:val="24"/>
                <w:szCs w:val="24"/>
                <w:u w:val="none"/>
              </w:rPr>
              <w:t>Work experience</w:t>
            </w:r>
          </w:p>
        </w:tc>
        <w:tc>
          <w:tcPr>
            <w:tcW w:w="3030" w:type="dxa"/>
            <w:tcMar/>
          </w:tcPr>
          <w:p w:rsidR="1D1DB22E" w:rsidP="4AFAC0F7" w:rsidRDefault="1D1DB22E" w14:paraId="5C667897" w14:textId="0903E8B8">
            <w:pPr>
              <w:pStyle w:val="Normal"/>
              <w:rPr>
                <w:b w:val="0"/>
                <w:bCs w:val="0"/>
                <w:sz w:val="24"/>
                <w:szCs w:val="24"/>
                <w:u w:val="none"/>
              </w:rPr>
            </w:pPr>
            <w:r w:rsidRPr="4AFAC0F7" w:rsidR="1D1DB22E">
              <w:rPr>
                <w:b w:val="0"/>
                <w:bCs w:val="0"/>
                <w:sz w:val="24"/>
                <w:szCs w:val="24"/>
                <w:u w:val="none"/>
              </w:rPr>
              <w:t xml:space="preserve">Students complete </w:t>
            </w:r>
            <w:r w:rsidRPr="4AFAC0F7" w:rsidR="1D1DB22E">
              <w:rPr>
                <w:b w:val="0"/>
                <w:bCs w:val="0"/>
                <w:sz w:val="24"/>
                <w:szCs w:val="24"/>
                <w:u w:val="none"/>
              </w:rPr>
              <w:t>work related</w:t>
            </w:r>
            <w:r w:rsidRPr="4AFAC0F7" w:rsidR="1D1DB22E">
              <w:rPr>
                <w:b w:val="0"/>
                <w:bCs w:val="0"/>
                <w:sz w:val="24"/>
                <w:szCs w:val="24"/>
                <w:u w:val="none"/>
              </w:rPr>
              <w:t xml:space="preserve"> tasks in the </w:t>
            </w:r>
            <w:r w:rsidRPr="4AFAC0F7" w:rsidR="1D1DB22E">
              <w:rPr>
                <w:b w:val="0"/>
                <w:bCs w:val="0"/>
                <w:sz w:val="24"/>
                <w:szCs w:val="24"/>
                <w:u w:val="none"/>
              </w:rPr>
              <w:t>work place</w:t>
            </w:r>
            <w:r w:rsidRPr="4AFAC0F7" w:rsidR="1D1DB22E">
              <w:rPr>
                <w:b w:val="0"/>
                <w:bCs w:val="0"/>
                <w:sz w:val="24"/>
                <w:szCs w:val="24"/>
                <w:u w:val="none"/>
              </w:rPr>
              <w:t xml:space="preserve"> or virtually that mirror those of an employer/employee. Students </w:t>
            </w:r>
            <w:r w:rsidRPr="4AFAC0F7" w:rsidR="1D1DB22E">
              <w:rPr>
                <w:b w:val="0"/>
                <w:bCs w:val="0"/>
                <w:sz w:val="24"/>
                <w:szCs w:val="24"/>
                <w:u w:val="none"/>
              </w:rPr>
              <w:t>receive</w:t>
            </w:r>
            <w:r w:rsidRPr="4AFAC0F7" w:rsidR="1D1DB22E">
              <w:rPr>
                <w:b w:val="0"/>
                <w:bCs w:val="0"/>
                <w:sz w:val="24"/>
                <w:szCs w:val="24"/>
                <w:u w:val="none"/>
              </w:rPr>
              <w:t xml:space="preserve"> feedback on these.</w:t>
            </w:r>
          </w:p>
        </w:tc>
        <w:tc>
          <w:tcPr>
            <w:tcW w:w="3030" w:type="dxa"/>
            <w:tcMar/>
          </w:tcPr>
          <w:p w:rsidR="1D1DB22E" w:rsidP="4AFAC0F7" w:rsidRDefault="1D1DB22E" w14:paraId="58FF5DCA" w14:textId="0EB7AC6B">
            <w:pPr>
              <w:pStyle w:val="Normal"/>
              <w:rPr>
                <w:b w:val="0"/>
                <w:bCs w:val="0"/>
                <w:sz w:val="24"/>
                <w:szCs w:val="24"/>
                <w:u w:val="none"/>
              </w:rPr>
            </w:pPr>
            <w:r w:rsidRPr="4AFAC0F7" w:rsidR="1D1DB22E">
              <w:rPr>
                <w:b w:val="0"/>
                <w:bCs w:val="0"/>
                <w:sz w:val="24"/>
                <w:szCs w:val="24"/>
                <w:u w:val="none"/>
              </w:rPr>
              <w:t>Year 10 and 12 Work Experience</w:t>
            </w:r>
            <w:r>
              <w:br/>
            </w:r>
            <w:r w:rsidRPr="4AFAC0F7" w:rsidR="1D1DB22E">
              <w:rPr>
                <w:b w:val="0"/>
                <w:bCs w:val="0"/>
                <w:sz w:val="24"/>
                <w:szCs w:val="24"/>
                <w:u w:val="none"/>
              </w:rPr>
              <w:t>Gatsby 6</w:t>
            </w:r>
            <w:r>
              <w:br/>
            </w:r>
            <w:r w:rsidRPr="4AFAC0F7" w:rsidR="7D940A5E">
              <w:rPr>
                <w:b w:val="0"/>
                <w:bCs w:val="0"/>
                <w:sz w:val="24"/>
                <w:szCs w:val="24"/>
                <w:u w:val="none"/>
              </w:rPr>
              <w:t>CDI 1, 2, 3, 4, 5, 6</w:t>
            </w:r>
          </w:p>
        </w:tc>
      </w:tr>
    </w:tbl>
    <w:p w:rsidR="110C379A" w:rsidP="110C379A" w:rsidRDefault="110C379A" w14:paraId="43DAAAAC" w14:textId="517CF29E">
      <w:pPr>
        <w:spacing w:after="37" w:line="240" w:lineRule="auto"/>
        <w:rPr>
          <w:b w:val="1"/>
          <w:bCs w:val="1"/>
          <w:sz w:val="24"/>
          <w:szCs w:val="24"/>
          <w:u w:val="single"/>
        </w:rPr>
      </w:pPr>
    </w:p>
    <w:p xmlns:wp14="http://schemas.microsoft.com/office/word/2010/wordml" w:rsidR="00725165" w:rsidP="34AAF43E" w:rsidRDefault="00725165" w14:paraId="2B2F289C" wp14:textId="0C8A37B3">
      <w:pPr>
        <w:autoSpaceDE w:val="0"/>
        <w:autoSpaceDN w:val="0"/>
        <w:adjustRightInd w:val="0"/>
        <w:spacing w:after="37" w:line="240" w:lineRule="auto"/>
        <w:rPr>
          <w:b w:val="1"/>
          <w:bCs w:val="1"/>
          <w:sz w:val="24"/>
          <w:szCs w:val="24"/>
          <w:u w:val="single"/>
        </w:rPr>
      </w:pPr>
      <w:r w:rsidRPr="110C379A" w:rsidR="6FE6D468">
        <w:rPr>
          <w:b w:val="1"/>
          <w:bCs w:val="1"/>
          <w:sz w:val="24"/>
          <w:szCs w:val="24"/>
          <w:u w:val="single"/>
        </w:rPr>
        <w:t>Parental/Local Community Involvement</w:t>
      </w:r>
      <w:r w:rsidRPr="110C379A" w:rsidR="792CC3D1">
        <w:rPr>
          <w:b w:val="1"/>
          <w:bCs w:val="1"/>
          <w:sz w:val="24"/>
          <w:szCs w:val="24"/>
          <w:u w:val="single"/>
        </w:rPr>
        <w:t xml:space="preserve"> and representatives from the world of work</w:t>
      </w:r>
    </w:p>
    <w:p xmlns:wp14="http://schemas.microsoft.com/office/word/2010/wordml" w:rsidR="00725165" w:rsidP="34AAF43E" w:rsidRDefault="00725165" wp14:textId="77777777" w14:paraId="71EF931E">
      <w:pPr>
        <w:autoSpaceDE w:val="0"/>
        <w:autoSpaceDN w:val="0"/>
        <w:adjustRightInd w:val="0"/>
        <w:spacing w:after="37" w:line="240" w:lineRule="auto"/>
        <w:rPr>
          <w:b w:val="1"/>
          <w:bCs w:val="1"/>
          <w:sz w:val="24"/>
          <w:szCs w:val="24"/>
          <w:u w:val="single"/>
        </w:rPr>
      </w:pPr>
    </w:p>
    <w:tbl>
      <w:tblPr>
        <w:tblStyle w:val="TableGrid"/>
        <w:tblW w:w="0" w:type="auto"/>
        <w:tblLook w:val="04A0" w:firstRow="1" w:lastRow="0" w:firstColumn="1" w:lastColumn="0" w:noHBand="0" w:noVBand="1"/>
      </w:tblPr>
      <w:tblGrid>
        <w:gridCol w:w="2996"/>
        <w:gridCol w:w="3017"/>
        <w:gridCol w:w="3003"/>
      </w:tblGrid>
      <w:tr w:rsidR="34AAF43E" w:rsidTr="7D4FEE64" w14:paraId="047896D0">
        <w:tc>
          <w:tcPr>
            <w:tcW w:w="2996" w:type="dxa"/>
            <w:tcMar/>
          </w:tcPr>
          <w:p w:rsidR="34AAF43E" w:rsidP="34AAF43E" w:rsidRDefault="34AAF43E" w14:paraId="17A9A6BD">
            <w:pPr>
              <w:rPr>
                <w:sz w:val="28"/>
                <w:szCs w:val="28"/>
              </w:rPr>
            </w:pPr>
            <w:r w:rsidRPr="34AAF43E" w:rsidR="34AAF43E">
              <w:rPr>
                <w:sz w:val="24"/>
                <w:szCs w:val="24"/>
              </w:rPr>
              <w:t>Activity</w:t>
            </w:r>
          </w:p>
        </w:tc>
        <w:tc>
          <w:tcPr>
            <w:tcW w:w="3017" w:type="dxa"/>
            <w:tcMar/>
          </w:tcPr>
          <w:p w:rsidR="34AAF43E" w:rsidP="34AAF43E" w:rsidRDefault="34AAF43E" w14:paraId="3A54964C">
            <w:pPr>
              <w:rPr>
                <w:sz w:val="28"/>
                <w:szCs w:val="28"/>
              </w:rPr>
            </w:pPr>
            <w:r w:rsidRPr="34AAF43E" w:rsidR="34AAF43E">
              <w:rPr>
                <w:sz w:val="24"/>
                <w:szCs w:val="24"/>
              </w:rPr>
              <w:t>Impact</w:t>
            </w:r>
          </w:p>
        </w:tc>
        <w:tc>
          <w:tcPr>
            <w:tcW w:w="3003" w:type="dxa"/>
            <w:tcMar/>
          </w:tcPr>
          <w:p w:rsidR="34AAF43E" w:rsidP="34AAF43E" w:rsidRDefault="34AAF43E" w14:paraId="69702D4A">
            <w:pPr>
              <w:rPr>
                <w:sz w:val="28"/>
                <w:szCs w:val="28"/>
              </w:rPr>
            </w:pPr>
            <w:r w:rsidRPr="34AAF43E" w:rsidR="34AAF43E">
              <w:rPr>
                <w:sz w:val="24"/>
                <w:szCs w:val="24"/>
              </w:rPr>
              <w:t>Evidence</w:t>
            </w:r>
          </w:p>
        </w:tc>
      </w:tr>
      <w:tr w:rsidR="34AAF43E" w:rsidTr="7D4FEE64" w14:paraId="2D5484E3">
        <w:tc>
          <w:tcPr>
            <w:tcW w:w="2996" w:type="dxa"/>
            <w:tcMar/>
          </w:tcPr>
          <w:p w:rsidR="34AAF43E" w:rsidP="34AAF43E" w:rsidRDefault="34AAF43E" w14:paraId="3250DE5C">
            <w:pPr>
              <w:rPr>
                <w:sz w:val="28"/>
                <w:szCs w:val="28"/>
              </w:rPr>
            </w:pPr>
            <w:r w:rsidRPr="34AAF43E" w:rsidR="34AAF43E">
              <w:rPr>
                <w:sz w:val="24"/>
                <w:szCs w:val="24"/>
              </w:rPr>
              <w:t>Subject specific visits</w:t>
            </w:r>
          </w:p>
        </w:tc>
        <w:tc>
          <w:tcPr>
            <w:tcW w:w="3017" w:type="dxa"/>
            <w:tcMar/>
          </w:tcPr>
          <w:p w:rsidR="34AAF43E" w:rsidP="34AAF43E" w:rsidRDefault="34AAF43E" w14:paraId="6B8C08C0">
            <w:pPr>
              <w:pStyle w:val="Default"/>
              <w:rPr>
                <w:rFonts w:ascii="Calibri" w:hAnsi="Calibri" w:asciiTheme="minorAscii" w:hAnsiTheme="minorAscii"/>
                <w:sz w:val="24"/>
                <w:szCs w:val="24"/>
              </w:rPr>
            </w:pPr>
            <w:r w:rsidRPr="34AAF43E" w:rsidR="34AAF43E">
              <w:rPr>
                <w:rFonts w:ascii="Calibri" w:hAnsi="Calibri" w:asciiTheme="minorAscii" w:hAnsiTheme="minorAscii"/>
                <w:sz w:val="24"/>
                <w:szCs w:val="24"/>
              </w:rPr>
              <w:t>Representatives from local companies deliver talks and QA sessions; students gain an understanding of different jobs, the skills and the qualifications required to do them</w:t>
            </w:r>
          </w:p>
          <w:p w:rsidR="34AAF43E" w:rsidP="34AAF43E" w:rsidRDefault="34AAF43E" w14:paraId="57352405">
            <w:pPr>
              <w:rPr>
                <w:sz w:val="24"/>
                <w:szCs w:val="24"/>
              </w:rPr>
            </w:pPr>
          </w:p>
        </w:tc>
        <w:tc>
          <w:tcPr>
            <w:tcW w:w="3003" w:type="dxa"/>
            <w:tcMar/>
          </w:tcPr>
          <w:p w:rsidR="34AAF43E" w:rsidP="110C379A" w:rsidRDefault="34AAF43E" w14:paraId="62547079">
            <w:pPr>
              <w:rPr>
                <w:sz w:val="24"/>
                <w:szCs w:val="24"/>
              </w:rPr>
            </w:pPr>
            <w:r w:rsidRPr="110C379A" w:rsidR="09D02389">
              <w:rPr>
                <w:sz w:val="24"/>
                <w:szCs w:val="24"/>
              </w:rPr>
              <w:t>Student feedback</w:t>
            </w:r>
          </w:p>
          <w:p w:rsidR="34AAF43E" w:rsidP="110C379A" w:rsidRDefault="34AAF43E" w14:paraId="12720866" w14:textId="2B403FEE">
            <w:pPr>
              <w:pStyle w:val="Normal"/>
              <w:rPr>
                <w:sz w:val="24"/>
                <w:szCs w:val="24"/>
              </w:rPr>
            </w:pPr>
            <w:r w:rsidRPr="110C379A" w:rsidR="09D02389">
              <w:rPr>
                <w:sz w:val="24"/>
                <w:szCs w:val="24"/>
              </w:rPr>
              <w:t>Visitor feedback</w:t>
            </w:r>
          </w:p>
          <w:p w:rsidR="34AAF43E" w:rsidP="110C379A" w:rsidRDefault="34AAF43E" w14:paraId="7A9E3FD7" w14:textId="71CF34A2">
            <w:pPr>
              <w:pStyle w:val="Normal"/>
              <w:rPr>
                <w:sz w:val="24"/>
                <w:szCs w:val="24"/>
              </w:rPr>
            </w:pPr>
            <w:r w:rsidRPr="110C379A" w:rsidR="09D02389">
              <w:rPr>
                <w:sz w:val="24"/>
                <w:szCs w:val="24"/>
              </w:rPr>
              <w:t>Unifrog Interactions.</w:t>
            </w:r>
          </w:p>
          <w:p w:rsidR="34AAF43E" w:rsidP="110C379A" w:rsidRDefault="34AAF43E" w14:paraId="536CE37F">
            <w:pPr>
              <w:rPr>
                <w:sz w:val="28"/>
                <w:szCs w:val="28"/>
              </w:rPr>
            </w:pPr>
            <w:r w:rsidRPr="110C379A" w:rsidR="09D02389">
              <w:rPr>
                <w:sz w:val="24"/>
                <w:szCs w:val="24"/>
              </w:rPr>
              <w:t>Curriculum plans</w:t>
            </w:r>
          </w:p>
          <w:p w:rsidR="34AAF43E" w:rsidP="110C379A" w:rsidRDefault="34AAF43E" w14:paraId="5E25A0EC" w14:textId="090685A6">
            <w:pPr>
              <w:rPr>
                <w:sz w:val="28"/>
                <w:szCs w:val="28"/>
              </w:rPr>
            </w:pPr>
            <w:r w:rsidRPr="110C379A" w:rsidR="09D02389">
              <w:rPr>
                <w:sz w:val="24"/>
                <w:szCs w:val="24"/>
              </w:rPr>
              <w:t>Records of student attendance, tracking</w:t>
            </w:r>
          </w:p>
          <w:p w:rsidR="34AAF43E" w:rsidP="110C379A" w:rsidRDefault="34AAF43E" w14:paraId="20648843" w14:textId="0E1245F7">
            <w:pPr>
              <w:rPr>
                <w:sz w:val="24"/>
                <w:szCs w:val="24"/>
              </w:rPr>
            </w:pPr>
            <w:r w:rsidRPr="110C379A" w:rsidR="09D02389">
              <w:rPr>
                <w:sz w:val="24"/>
                <w:szCs w:val="24"/>
              </w:rPr>
              <w:t>Gatsby 2, 4, 5, 6</w:t>
            </w:r>
          </w:p>
          <w:p w:rsidR="34AAF43E" w:rsidP="110C379A" w:rsidRDefault="34AAF43E" w14:paraId="5693A54E" w14:textId="0603B8DD">
            <w:pPr>
              <w:pStyle w:val="Normal"/>
              <w:rPr>
                <w:sz w:val="24"/>
                <w:szCs w:val="24"/>
              </w:rPr>
            </w:pPr>
            <w:r w:rsidRPr="110C379A" w:rsidR="09D02389">
              <w:rPr>
                <w:sz w:val="24"/>
                <w:szCs w:val="24"/>
              </w:rPr>
              <w:t>CDI 1 - 6</w:t>
            </w:r>
          </w:p>
        </w:tc>
      </w:tr>
      <w:tr w:rsidR="110C379A" w:rsidTr="7D4FEE64" w14:paraId="18FA90AD">
        <w:trPr>
          <w:trHeight w:val="300"/>
        </w:trPr>
        <w:tc>
          <w:tcPr>
            <w:tcW w:w="2996" w:type="dxa"/>
            <w:tcMar/>
          </w:tcPr>
          <w:p w:rsidR="5088B3ED" w:rsidP="110C379A" w:rsidRDefault="5088B3ED" w14:paraId="16DBE75A" w14:textId="1BB2534B">
            <w:pPr>
              <w:pStyle w:val="Normal"/>
              <w:rPr>
                <w:sz w:val="24"/>
                <w:szCs w:val="24"/>
              </w:rPr>
            </w:pPr>
            <w:r w:rsidRPr="110C379A" w:rsidR="5088B3ED">
              <w:rPr>
                <w:sz w:val="24"/>
                <w:szCs w:val="24"/>
              </w:rPr>
              <w:t>Parent/Carer/Ex-Student involvement</w:t>
            </w:r>
          </w:p>
        </w:tc>
        <w:tc>
          <w:tcPr>
            <w:tcW w:w="3017" w:type="dxa"/>
            <w:tcMar/>
          </w:tcPr>
          <w:p w:rsidR="5088B3ED" w:rsidP="110C379A" w:rsidRDefault="5088B3ED" w14:paraId="5993FC12" w14:textId="6E32F0EE">
            <w:pPr>
              <w:pStyle w:val="Default"/>
              <w:rPr>
                <w:rFonts w:ascii="Calibri" w:hAnsi="Calibri" w:asciiTheme="minorAscii" w:hAnsiTheme="minorAscii"/>
                <w:sz w:val="24"/>
                <w:szCs w:val="24"/>
              </w:rPr>
            </w:pPr>
            <w:r w:rsidRPr="110C379A" w:rsidR="5088B3ED">
              <w:rPr>
                <w:rFonts w:ascii="Calibri" w:hAnsi="Calibri" w:asciiTheme="minorAscii" w:hAnsiTheme="minorAscii"/>
                <w:sz w:val="24"/>
                <w:szCs w:val="24"/>
              </w:rPr>
              <w:t>Parents/Carers/Ex-Students attend year group specific sessions to share their experiences and expertise. This includes the year group summer Careers sessions, Careers Week sessions and curriculum time</w:t>
            </w:r>
            <w:r w:rsidRPr="110C379A" w:rsidR="509F3C93">
              <w:rPr>
                <w:rFonts w:ascii="Calibri" w:hAnsi="Calibri" w:asciiTheme="minorAscii" w:hAnsiTheme="minorAscii"/>
                <w:sz w:val="24"/>
                <w:szCs w:val="24"/>
              </w:rPr>
              <w:t xml:space="preserve"> too.</w:t>
            </w:r>
          </w:p>
        </w:tc>
        <w:tc>
          <w:tcPr>
            <w:tcW w:w="3003" w:type="dxa"/>
            <w:tcMar/>
          </w:tcPr>
          <w:p w:rsidR="1D49DF9F" w:rsidP="110C379A" w:rsidRDefault="1D49DF9F" w14:paraId="59146E36">
            <w:pPr>
              <w:rPr>
                <w:sz w:val="24"/>
                <w:szCs w:val="24"/>
              </w:rPr>
            </w:pPr>
            <w:r w:rsidRPr="110C379A" w:rsidR="1D49DF9F">
              <w:rPr>
                <w:sz w:val="24"/>
                <w:szCs w:val="24"/>
              </w:rPr>
              <w:t>Student feedback</w:t>
            </w:r>
          </w:p>
          <w:p w:rsidR="1D49DF9F" w:rsidP="110C379A" w:rsidRDefault="1D49DF9F" w14:paraId="7F8B7308" w14:textId="2B403FEE">
            <w:pPr>
              <w:pStyle w:val="Normal"/>
              <w:rPr>
                <w:sz w:val="24"/>
                <w:szCs w:val="24"/>
              </w:rPr>
            </w:pPr>
            <w:r w:rsidRPr="110C379A" w:rsidR="1D49DF9F">
              <w:rPr>
                <w:sz w:val="24"/>
                <w:szCs w:val="24"/>
              </w:rPr>
              <w:t>Visitor feedback</w:t>
            </w:r>
          </w:p>
          <w:p w:rsidR="1D49DF9F" w:rsidP="110C379A" w:rsidRDefault="1D49DF9F" w14:paraId="46F0AAB6" w14:textId="71CF34A2">
            <w:pPr>
              <w:pStyle w:val="Normal"/>
              <w:rPr>
                <w:sz w:val="24"/>
                <w:szCs w:val="24"/>
              </w:rPr>
            </w:pPr>
            <w:r w:rsidRPr="110C379A" w:rsidR="1D49DF9F">
              <w:rPr>
                <w:sz w:val="24"/>
                <w:szCs w:val="24"/>
              </w:rPr>
              <w:t>Unifrog Interactions.</w:t>
            </w:r>
          </w:p>
          <w:p w:rsidR="1D49DF9F" w:rsidP="110C379A" w:rsidRDefault="1D49DF9F" w14:paraId="5B0C8970">
            <w:pPr>
              <w:rPr>
                <w:sz w:val="28"/>
                <w:szCs w:val="28"/>
              </w:rPr>
            </w:pPr>
            <w:r w:rsidRPr="110C379A" w:rsidR="1D49DF9F">
              <w:rPr>
                <w:sz w:val="24"/>
                <w:szCs w:val="24"/>
              </w:rPr>
              <w:t>Curriculum plans</w:t>
            </w:r>
          </w:p>
          <w:p w:rsidR="1D49DF9F" w:rsidP="110C379A" w:rsidRDefault="1D49DF9F" w14:paraId="4C840D6B" w14:textId="090685A6">
            <w:pPr>
              <w:rPr>
                <w:sz w:val="28"/>
                <w:szCs w:val="28"/>
              </w:rPr>
            </w:pPr>
            <w:r w:rsidRPr="110C379A" w:rsidR="1D49DF9F">
              <w:rPr>
                <w:sz w:val="24"/>
                <w:szCs w:val="24"/>
              </w:rPr>
              <w:t>Records of student attendance, tracking</w:t>
            </w:r>
          </w:p>
          <w:p w:rsidR="1D49DF9F" w:rsidP="110C379A" w:rsidRDefault="1D49DF9F" w14:paraId="277869CF" w14:textId="0E1245F7">
            <w:pPr>
              <w:rPr>
                <w:sz w:val="24"/>
                <w:szCs w:val="24"/>
              </w:rPr>
            </w:pPr>
            <w:r w:rsidRPr="110C379A" w:rsidR="1D49DF9F">
              <w:rPr>
                <w:sz w:val="24"/>
                <w:szCs w:val="24"/>
              </w:rPr>
              <w:t>Gatsby 2, 4, 5, 6</w:t>
            </w:r>
          </w:p>
          <w:p w:rsidR="1D49DF9F" w:rsidP="110C379A" w:rsidRDefault="1D49DF9F" w14:paraId="11AE2E36" w14:textId="487ABF33">
            <w:pPr>
              <w:pStyle w:val="Normal"/>
              <w:rPr>
                <w:sz w:val="24"/>
                <w:szCs w:val="24"/>
              </w:rPr>
            </w:pPr>
            <w:r w:rsidRPr="110C379A" w:rsidR="1D49DF9F">
              <w:rPr>
                <w:sz w:val="24"/>
                <w:szCs w:val="24"/>
              </w:rPr>
              <w:t>CDI 1 - 6</w:t>
            </w:r>
          </w:p>
        </w:tc>
      </w:tr>
      <w:tr w:rsidR="110C379A" w:rsidTr="7D4FEE64" w14:paraId="4A91EB12">
        <w:trPr>
          <w:trHeight w:val="300"/>
        </w:trPr>
        <w:tc>
          <w:tcPr>
            <w:tcW w:w="2996" w:type="dxa"/>
            <w:tcMar/>
          </w:tcPr>
          <w:p w:rsidR="0040AC17" w:rsidP="110C379A" w:rsidRDefault="0040AC17" w14:paraId="5D2C64A3" w14:textId="3B9DB003">
            <w:pPr>
              <w:pStyle w:val="Normal"/>
              <w:rPr>
                <w:sz w:val="24"/>
                <w:szCs w:val="24"/>
              </w:rPr>
            </w:pPr>
            <w:r w:rsidRPr="110C379A" w:rsidR="0040AC17">
              <w:rPr>
                <w:sz w:val="24"/>
                <w:szCs w:val="24"/>
              </w:rPr>
              <w:t>Year 7 – Our community at work</w:t>
            </w:r>
          </w:p>
        </w:tc>
        <w:tc>
          <w:tcPr>
            <w:tcW w:w="3017" w:type="dxa"/>
            <w:tcMar/>
          </w:tcPr>
          <w:p w:rsidR="0040AC17" w:rsidP="110C379A" w:rsidRDefault="0040AC17" w14:paraId="7C01C3EC" w14:textId="63B1F1D4">
            <w:pPr>
              <w:pStyle w:val="Default"/>
              <w:rPr>
                <w:rFonts w:ascii="Calibri" w:hAnsi="Calibri" w:asciiTheme="minorAscii" w:hAnsiTheme="minorAscii"/>
                <w:sz w:val="24"/>
                <w:szCs w:val="24"/>
              </w:rPr>
            </w:pPr>
            <w:r w:rsidRPr="110C379A" w:rsidR="0040AC17">
              <w:rPr>
                <w:rFonts w:ascii="Calibri" w:hAnsi="Calibri" w:asciiTheme="minorAscii" w:hAnsiTheme="minorAscii"/>
                <w:sz w:val="24"/>
                <w:szCs w:val="24"/>
              </w:rPr>
              <w:t>Parents/Carers/Ex-Students attend year group specific sessions to share their experiences and expertise.</w:t>
            </w:r>
          </w:p>
        </w:tc>
        <w:tc>
          <w:tcPr>
            <w:tcW w:w="3003" w:type="dxa"/>
            <w:tcMar/>
          </w:tcPr>
          <w:p w:rsidR="19367F86" w:rsidP="110C379A" w:rsidRDefault="19367F86" w14:paraId="062D0931">
            <w:pPr>
              <w:rPr>
                <w:sz w:val="24"/>
                <w:szCs w:val="24"/>
              </w:rPr>
            </w:pPr>
            <w:r w:rsidRPr="110C379A" w:rsidR="19367F86">
              <w:rPr>
                <w:sz w:val="24"/>
                <w:szCs w:val="24"/>
              </w:rPr>
              <w:t>Student feedback</w:t>
            </w:r>
          </w:p>
          <w:p w:rsidR="19367F86" w:rsidP="110C379A" w:rsidRDefault="19367F86" w14:paraId="3946545C" w14:textId="2B403FEE">
            <w:pPr>
              <w:pStyle w:val="Normal"/>
              <w:rPr>
                <w:sz w:val="24"/>
                <w:szCs w:val="24"/>
              </w:rPr>
            </w:pPr>
            <w:r w:rsidRPr="110C379A" w:rsidR="19367F86">
              <w:rPr>
                <w:sz w:val="24"/>
                <w:szCs w:val="24"/>
              </w:rPr>
              <w:t>Visitor feedback</w:t>
            </w:r>
          </w:p>
          <w:p w:rsidR="19367F86" w:rsidP="110C379A" w:rsidRDefault="19367F86" w14:paraId="6C8755CA" w14:textId="71CF34A2">
            <w:pPr>
              <w:pStyle w:val="Normal"/>
              <w:rPr>
                <w:sz w:val="24"/>
                <w:szCs w:val="24"/>
              </w:rPr>
            </w:pPr>
            <w:r w:rsidRPr="110C379A" w:rsidR="19367F86">
              <w:rPr>
                <w:sz w:val="24"/>
                <w:szCs w:val="24"/>
              </w:rPr>
              <w:t>Unifrog Interactions.</w:t>
            </w:r>
          </w:p>
          <w:p w:rsidR="19367F86" w:rsidP="110C379A" w:rsidRDefault="19367F86" w14:paraId="12B3B7F9">
            <w:pPr>
              <w:rPr>
                <w:sz w:val="28"/>
                <w:szCs w:val="28"/>
              </w:rPr>
            </w:pPr>
            <w:r w:rsidRPr="110C379A" w:rsidR="19367F86">
              <w:rPr>
                <w:sz w:val="24"/>
                <w:szCs w:val="24"/>
              </w:rPr>
              <w:t>Curriculum plans</w:t>
            </w:r>
          </w:p>
          <w:p w:rsidR="19367F86" w:rsidP="110C379A" w:rsidRDefault="19367F86" w14:paraId="418DBDD7" w14:textId="090685A6">
            <w:pPr>
              <w:rPr>
                <w:sz w:val="28"/>
                <w:szCs w:val="28"/>
              </w:rPr>
            </w:pPr>
            <w:r w:rsidRPr="110C379A" w:rsidR="19367F86">
              <w:rPr>
                <w:sz w:val="24"/>
                <w:szCs w:val="24"/>
              </w:rPr>
              <w:t>Records of student attendance, tracking</w:t>
            </w:r>
          </w:p>
          <w:p w:rsidR="19367F86" w:rsidP="110C379A" w:rsidRDefault="19367F86" w14:paraId="4DAB0703" w14:textId="0E1245F7">
            <w:pPr>
              <w:rPr>
                <w:sz w:val="24"/>
                <w:szCs w:val="24"/>
              </w:rPr>
            </w:pPr>
            <w:r w:rsidRPr="110C379A" w:rsidR="19367F86">
              <w:rPr>
                <w:sz w:val="24"/>
                <w:szCs w:val="24"/>
              </w:rPr>
              <w:t>Gatsby 2, 4, 5, 6</w:t>
            </w:r>
          </w:p>
          <w:p w:rsidR="19367F86" w:rsidP="110C379A" w:rsidRDefault="19367F86" w14:paraId="201F93A6" w14:textId="31EDFFA2">
            <w:pPr>
              <w:pStyle w:val="Normal"/>
              <w:rPr>
                <w:sz w:val="24"/>
                <w:szCs w:val="24"/>
              </w:rPr>
            </w:pPr>
            <w:r w:rsidRPr="110C379A" w:rsidR="19367F86">
              <w:rPr>
                <w:sz w:val="24"/>
                <w:szCs w:val="24"/>
              </w:rPr>
              <w:t>CDI 1 - 6</w:t>
            </w:r>
          </w:p>
        </w:tc>
      </w:tr>
      <w:tr w:rsidR="110C379A" w:rsidTr="7D4FEE64" w14:paraId="1C7EF6A7">
        <w:trPr>
          <w:trHeight w:val="300"/>
        </w:trPr>
        <w:tc>
          <w:tcPr>
            <w:tcW w:w="2996" w:type="dxa"/>
            <w:tcMar/>
          </w:tcPr>
          <w:p w:rsidR="0040AC17" w:rsidP="110C379A" w:rsidRDefault="0040AC17" w14:paraId="423FC531" w14:textId="4B2A232A">
            <w:pPr>
              <w:pStyle w:val="Normal"/>
              <w:rPr>
                <w:sz w:val="24"/>
                <w:szCs w:val="24"/>
              </w:rPr>
            </w:pPr>
            <w:r w:rsidRPr="110C379A" w:rsidR="0040AC17">
              <w:rPr>
                <w:sz w:val="24"/>
                <w:szCs w:val="24"/>
              </w:rPr>
              <w:t>Year 8 – STEM workshops</w:t>
            </w:r>
          </w:p>
        </w:tc>
        <w:tc>
          <w:tcPr>
            <w:tcW w:w="3017" w:type="dxa"/>
            <w:tcMar/>
          </w:tcPr>
          <w:p w:rsidR="0040AC17" w:rsidP="110C379A" w:rsidRDefault="0040AC17" w14:paraId="480EF74F" w14:textId="33970355">
            <w:pPr>
              <w:pStyle w:val="Default"/>
              <w:rPr>
                <w:rFonts w:ascii="Calibri" w:hAnsi="Calibri" w:asciiTheme="minorAscii" w:hAnsiTheme="minorAscii"/>
                <w:sz w:val="24"/>
                <w:szCs w:val="24"/>
              </w:rPr>
            </w:pPr>
            <w:r w:rsidRPr="110C379A" w:rsidR="0040AC17">
              <w:rPr>
                <w:rFonts w:ascii="Calibri" w:hAnsi="Calibri" w:asciiTheme="minorAscii" w:hAnsiTheme="minorAscii"/>
                <w:sz w:val="24"/>
                <w:szCs w:val="24"/>
              </w:rPr>
              <w:t>Local STEM Businesses, Employers and Employees host workshops for students, sharing their experiences and expertise.</w:t>
            </w:r>
          </w:p>
        </w:tc>
        <w:tc>
          <w:tcPr>
            <w:tcW w:w="3003" w:type="dxa"/>
            <w:tcMar/>
          </w:tcPr>
          <w:p w:rsidR="560A843E" w:rsidP="110C379A" w:rsidRDefault="560A843E" w14:paraId="3BF20A87">
            <w:pPr>
              <w:rPr>
                <w:sz w:val="24"/>
                <w:szCs w:val="24"/>
              </w:rPr>
            </w:pPr>
            <w:r w:rsidRPr="110C379A" w:rsidR="560A843E">
              <w:rPr>
                <w:sz w:val="24"/>
                <w:szCs w:val="24"/>
              </w:rPr>
              <w:t>Student feedback</w:t>
            </w:r>
          </w:p>
          <w:p w:rsidR="560A843E" w:rsidP="110C379A" w:rsidRDefault="560A843E" w14:paraId="4D2CEBB2" w14:textId="2B403FEE">
            <w:pPr>
              <w:pStyle w:val="Normal"/>
              <w:rPr>
                <w:sz w:val="24"/>
                <w:szCs w:val="24"/>
              </w:rPr>
            </w:pPr>
            <w:r w:rsidRPr="110C379A" w:rsidR="560A843E">
              <w:rPr>
                <w:sz w:val="24"/>
                <w:szCs w:val="24"/>
              </w:rPr>
              <w:t>Visitor feedback</w:t>
            </w:r>
          </w:p>
          <w:p w:rsidR="560A843E" w:rsidP="110C379A" w:rsidRDefault="560A843E" w14:paraId="61A74673" w14:textId="71CF34A2">
            <w:pPr>
              <w:pStyle w:val="Normal"/>
              <w:rPr>
                <w:sz w:val="24"/>
                <w:szCs w:val="24"/>
              </w:rPr>
            </w:pPr>
            <w:r w:rsidRPr="110C379A" w:rsidR="560A843E">
              <w:rPr>
                <w:sz w:val="24"/>
                <w:szCs w:val="24"/>
              </w:rPr>
              <w:t>Unifrog Interactions.</w:t>
            </w:r>
          </w:p>
          <w:p w:rsidR="560A843E" w:rsidP="110C379A" w:rsidRDefault="560A843E" w14:paraId="2419BD6B">
            <w:pPr>
              <w:rPr>
                <w:sz w:val="28"/>
                <w:szCs w:val="28"/>
              </w:rPr>
            </w:pPr>
            <w:r w:rsidRPr="110C379A" w:rsidR="560A843E">
              <w:rPr>
                <w:sz w:val="24"/>
                <w:szCs w:val="24"/>
              </w:rPr>
              <w:t>Curriculum plans</w:t>
            </w:r>
          </w:p>
          <w:p w:rsidR="560A843E" w:rsidP="110C379A" w:rsidRDefault="560A843E" w14:paraId="65BC8BDE" w14:textId="090685A6">
            <w:pPr>
              <w:rPr>
                <w:sz w:val="28"/>
                <w:szCs w:val="28"/>
              </w:rPr>
            </w:pPr>
            <w:r w:rsidRPr="110C379A" w:rsidR="560A843E">
              <w:rPr>
                <w:sz w:val="24"/>
                <w:szCs w:val="24"/>
              </w:rPr>
              <w:t>Records of student attendance, tracking</w:t>
            </w:r>
          </w:p>
          <w:p w:rsidR="560A843E" w:rsidP="110C379A" w:rsidRDefault="560A843E" w14:paraId="3F363CB8" w14:textId="0E1245F7">
            <w:pPr>
              <w:rPr>
                <w:sz w:val="24"/>
                <w:szCs w:val="24"/>
              </w:rPr>
            </w:pPr>
            <w:r w:rsidRPr="110C379A" w:rsidR="560A843E">
              <w:rPr>
                <w:sz w:val="24"/>
                <w:szCs w:val="24"/>
              </w:rPr>
              <w:t>Gatsby 2, 4, 5, 6</w:t>
            </w:r>
          </w:p>
          <w:p w:rsidR="560A843E" w:rsidP="110C379A" w:rsidRDefault="560A843E" w14:paraId="3522D91E" w14:textId="189F9ED1">
            <w:pPr>
              <w:pStyle w:val="Normal"/>
              <w:rPr>
                <w:sz w:val="24"/>
                <w:szCs w:val="24"/>
              </w:rPr>
            </w:pPr>
            <w:r w:rsidRPr="110C379A" w:rsidR="560A843E">
              <w:rPr>
                <w:sz w:val="24"/>
                <w:szCs w:val="24"/>
              </w:rPr>
              <w:t>CDI 1 - 6</w:t>
            </w:r>
          </w:p>
        </w:tc>
      </w:tr>
      <w:tr w:rsidR="110C379A" w:rsidTr="7D4FEE64" w14:paraId="577C5440">
        <w:trPr>
          <w:trHeight w:val="300"/>
        </w:trPr>
        <w:tc>
          <w:tcPr>
            <w:tcW w:w="2996" w:type="dxa"/>
            <w:tcMar/>
          </w:tcPr>
          <w:p w:rsidR="0040AC17" w:rsidP="110C379A" w:rsidRDefault="0040AC17" w14:paraId="031552CD" w14:textId="74D63BB1">
            <w:pPr>
              <w:pStyle w:val="Normal"/>
              <w:rPr>
                <w:sz w:val="24"/>
                <w:szCs w:val="24"/>
              </w:rPr>
            </w:pPr>
            <w:r w:rsidRPr="4AFAC0F7" w:rsidR="7E6EB9DC">
              <w:rPr>
                <w:sz w:val="24"/>
                <w:szCs w:val="24"/>
              </w:rPr>
              <w:t xml:space="preserve">Year 9 – </w:t>
            </w:r>
            <w:r w:rsidRPr="4AFAC0F7" w:rsidR="6A25E5DF">
              <w:rPr>
                <w:sz w:val="24"/>
                <w:szCs w:val="24"/>
              </w:rPr>
              <w:t xml:space="preserve"> Enterprise Day</w:t>
            </w:r>
          </w:p>
        </w:tc>
        <w:tc>
          <w:tcPr>
            <w:tcW w:w="3017" w:type="dxa"/>
            <w:tcMar/>
          </w:tcPr>
          <w:p w:rsidR="0040AC17" w:rsidP="110C379A" w:rsidRDefault="0040AC17" w14:paraId="2CD788FF" w14:textId="6A85E7C1">
            <w:pPr>
              <w:pStyle w:val="Default"/>
              <w:rPr>
                <w:rFonts w:ascii="Calibri" w:hAnsi="Calibri" w:asciiTheme="minorAscii" w:hAnsiTheme="minorAscii"/>
                <w:sz w:val="24"/>
                <w:szCs w:val="24"/>
              </w:rPr>
            </w:pPr>
            <w:r w:rsidRPr="4AFAC0F7" w:rsidR="0652BE76">
              <w:rPr>
                <w:noProof w:val="0"/>
                <w:lang w:val="en-GB"/>
              </w:rPr>
              <w:t>Students work with local entrepreneurs to create and pitch a business idea. They develop their employability skills in a real world setting, receiving targeted and individual feedback during the day</w:t>
            </w:r>
          </w:p>
        </w:tc>
        <w:tc>
          <w:tcPr>
            <w:tcW w:w="3003" w:type="dxa"/>
            <w:tcMar/>
          </w:tcPr>
          <w:p w:rsidR="4EB6AD67" w:rsidP="110C379A" w:rsidRDefault="4EB6AD67" w14:paraId="36F49698">
            <w:pPr>
              <w:rPr>
                <w:sz w:val="24"/>
                <w:szCs w:val="24"/>
              </w:rPr>
            </w:pPr>
            <w:r w:rsidRPr="110C379A" w:rsidR="4EB6AD67">
              <w:rPr>
                <w:sz w:val="24"/>
                <w:szCs w:val="24"/>
              </w:rPr>
              <w:t>Student feedback</w:t>
            </w:r>
          </w:p>
          <w:p w:rsidR="4EB6AD67" w:rsidP="110C379A" w:rsidRDefault="4EB6AD67" w14:paraId="40E7ABD9" w14:textId="2B403FEE">
            <w:pPr>
              <w:pStyle w:val="Normal"/>
              <w:rPr>
                <w:sz w:val="24"/>
                <w:szCs w:val="24"/>
              </w:rPr>
            </w:pPr>
            <w:r w:rsidRPr="110C379A" w:rsidR="4EB6AD67">
              <w:rPr>
                <w:sz w:val="24"/>
                <w:szCs w:val="24"/>
              </w:rPr>
              <w:t>Visitor feedback</w:t>
            </w:r>
          </w:p>
          <w:p w:rsidR="4EB6AD67" w:rsidP="110C379A" w:rsidRDefault="4EB6AD67" w14:paraId="20AAB4EA" w14:textId="71CF34A2">
            <w:pPr>
              <w:pStyle w:val="Normal"/>
              <w:rPr>
                <w:sz w:val="24"/>
                <w:szCs w:val="24"/>
              </w:rPr>
            </w:pPr>
            <w:r w:rsidRPr="110C379A" w:rsidR="4EB6AD67">
              <w:rPr>
                <w:sz w:val="24"/>
                <w:szCs w:val="24"/>
              </w:rPr>
              <w:t>Unifrog Interactions.</w:t>
            </w:r>
          </w:p>
          <w:p w:rsidR="4EB6AD67" w:rsidP="110C379A" w:rsidRDefault="4EB6AD67" w14:paraId="6FFD4C28">
            <w:pPr>
              <w:rPr>
                <w:sz w:val="28"/>
                <w:szCs w:val="28"/>
              </w:rPr>
            </w:pPr>
            <w:r w:rsidRPr="110C379A" w:rsidR="4EB6AD67">
              <w:rPr>
                <w:sz w:val="24"/>
                <w:szCs w:val="24"/>
              </w:rPr>
              <w:t>Curriculum plans</w:t>
            </w:r>
          </w:p>
          <w:p w:rsidR="4EB6AD67" w:rsidP="110C379A" w:rsidRDefault="4EB6AD67" w14:paraId="3DBA0F78" w14:textId="090685A6">
            <w:pPr>
              <w:rPr>
                <w:sz w:val="28"/>
                <w:szCs w:val="28"/>
              </w:rPr>
            </w:pPr>
            <w:r w:rsidRPr="110C379A" w:rsidR="4EB6AD67">
              <w:rPr>
                <w:sz w:val="24"/>
                <w:szCs w:val="24"/>
              </w:rPr>
              <w:t>Records of student attendance, tracking</w:t>
            </w:r>
          </w:p>
          <w:p w:rsidR="4EB6AD67" w:rsidP="110C379A" w:rsidRDefault="4EB6AD67" w14:paraId="35F8B742" w14:textId="0E1245F7">
            <w:pPr>
              <w:rPr>
                <w:sz w:val="24"/>
                <w:szCs w:val="24"/>
              </w:rPr>
            </w:pPr>
            <w:r w:rsidRPr="110C379A" w:rsidR="4EB6AD67">
              <w:rPr>
                <w:sz w:val="24"/>
                <w:szCs w:val="24"/>
              </w:rPr>
              <w:t>Gatsby 2, 4, 5, 6</w:t>
            </w:r>
          </w:p>
          <w:p w:rsidR="4EB6AD67" w:rsidP="110C379A" w:rsidRDefault="4EB6AD67" w14:paraId="150D71C6" w14:textId="2C674004">
            <w:pPr>
              <w:pStyle w:val="Normal"/>
              <w:rPr>
                <w:sz w:val="24"/>
                <w:szCs w:val="24"/>
              </w:rPr>
            </w:pPr>
            <w:r w:rsidRPr="110C379A" w:rsidR="4EB6AD67">
              <w:rPr>
                <w:sz w:val="24"/>
                <w:szCs w:val="24"/>
              </w:rPr>
              <w:t>CDI 1 - 6</w:t>
            </w:r>
          </w:p>
        </w:tc>
      </w:tr>
      <w:tr w:rsidR="110C379A" w:rsidTr="7D4FEE64" w14:paraId="5FA03493">
        <w:trPr>
          <w:trHeight w:val="300"/>
        </w:trPr>
        <w:tc>
          <w:tcPr>
            <w:tcW w:w="2996" w:type="dxa"/>
            <w:tcMar/>
          </w:tcPr>
          <w:p w:rsidR="0040AC17" w:rsidP="110C379A" w:rsidRDefault="0040AC17" w14:paraId="03F478E2" w14:textId="6700F465">
            <w:pPr>
              <w:pStyle w:val="Normal"/>
              <w:rPr>
                <w:sz w:val="24"/>
                <w:szCs w:val="24"/>
              </w:rPr>
            </w:pPr>
            <w:r w:rsidRPr="4AFAC0F7" w:rsidR="7E6EB9DC">
              <w:rPr>
                <w:sz w:val="24"/>
                <w:szCs w:val="24"/>
              </w:rPr>
              <w:t xml:space="preserve">Year 10 – </w:t>
            </w:r>
            <w:r w:rsidRPr="4AFAC0F7" w:rsidR="1CA44AFB">
              <w:rPr>
                <w:sz w:val="24"/>
                <w:szCs w:val="24"/>
              </w:rPr>
              <w:t>Elite Skills Academy</w:t>
            </w:r>
          </w:p>
        </w:tc>
        <w:tc>
          <w:tcPr>
            <w:tcW w:w="3017" w:type="dxa"/>
            <w:tcMar/>
          </w:tcPr>
          <w:p w:rsidR="0040AC17" w:rsidP="4AFAC0F7" w:rsidRDefault="0040AC17" w14:paraId="370AAC5D" w14:textId="31CF9D13">
            <w:pPr>
              <w:pStyle w:val="Default"/>
              <w:rPr>
                <w:rFonts w:ascii="Calibri" w:hAnsi="Calibri" w:asciiTheme="minorAscii" w:hAnsiTheme="minorAscii"/>
                <w:sz w:val="24"/>
                <w:szCs w:val="24"/>
              </w:rPr>
            </w:pPr>
            <w:r w:rsidRPr="4AFAC0F7" w:rsidR="030A13EE">
              <w:rPr>
                <w:rFonts w:ascii="Calibri" w:hAnsi="Calibri" w:asciiTheme="minorAscii" w:hAnsiTheme="minorAscii"/>
                <w:sz w:val="24"/>
                <w:szCs w:val="24"/>
              </w:rPr>
              <w:t>The Army Outreach Team deliver sessions for students to work on the skills that make them an elite force.</w:t>
            </w:r>
          </w:p>
          <w:p w:rsidR="0040AC17" w:rsidP="110C379A" w:rsidRDefault="0040AC17" w14:paraId="37719224" w14:textId="591A309E">
            <w:pPr>
              <w:pStyle w:val="Default"/>
              <w:rPr>
                <w:noProof w:val="0"/>
                <w:lang w:val="en-GB"/>
              </w:rPr>
            </w:pPr>
          </w:p>
        </w:tc>
        <w:tc>
          <w:tcPr>
            <w:tcW w:w="3003" w:type="dxa"/>
            <w:tcMar/>
          </w:tcPr>
          <w:p w:rsidR="0D8883FF" w:rsidP="110C379A" w:rsidRDefault="0D8883FF" w14:paraId="19D267BF">
            <w:pPr>
              <w:rPr>
                <w:sz w:val="24"/>
                <w:szCs w:val="24"/>
              </w:rPr>
            </w:pPr>
            <w:r w:rsidRPr="110C379A" w:rsidR="0D8883FF">
              <w:rPr>
                <w:sz w:val="24"/>
                <w:szCs w:val="24"/>
              </w:rPr>
              <w:t>Student feedback</w:t>
            </w:r>
          </w:p>
          <w:p w:rsidR="0D8883FF" w:rsidP="110C379A" w:rsidRDefault="0D8883FF" w14:paraId="40CE4EE3" w14:textId="2B403FEE">
            <w:pPr>
              <w:pStyle w:val="Normal"/>
              <w:rPr>
                <w:sz w:val="24"/>
                <w:szCs w:val="24"/>
              </w:rPr>
            </w:pPr>
            <w:r w:rsidRPr="110C379A" w:rsidR="0D8883FF">
              <w:rPr>
                <w:sz w:val="24"/>
                <w:szCs w:val="24"/>
              </w:rPr>
              <w:t>Visitor feedback</w:t>
            </w:r>
          </w:p>
          <w:p w:rsidR="0D8883FF" w:rsidP="110C379A" w:rsidRDefault="0D8883FF" w14:paraId="590707C2" w14:textId="71CF34A2">
            <w:pPr>
              <w:pStyle w:val="Normal"/>
              <w:rPr>
                <w:sz w:val="24"/>
                <w:szCs w:val="24"/>
              </w:rPr>
            </w:pPr>
            <w:r w:rsidRPr="110C379A" w:rsidR="0D8883FF">
              <w:rPr>
                <w:sz w:val="24"/>
                <w:szCs w:val="24"/>
              </w:rPr>
              <w:t>Unifrog Interactions.</w:t>
            </w:r>
          </w:p>
          <w:p w:rsidR="0D8883FF" w:rsidP="110C379A" w:rsidRDefault="0D8883FF" w14:paraId="1A882AA6">
            <w:pPr>
              <w:rPr>
                <w:sz w:val="28"/>
                <w:szCs w:val="28"/>
              </w:rPr>
            </w:pPr>
            <w:r w:rsidRPr="110C379A" w:rsidR="0D8883FF">
              <w:rPr>
                <w:sz w:val="24"/>
                <w:szCs w:val="24"/>
              </w:rPr>
              <w:t>Curriculum plans</w:t>
            </w:r>
          </w:p>
          <w:p w:rsidR="0D8883FF" w:rsidP="110C379A" w:rsidRDefault="0D8883FF" w14:paraId="1EE2F4A9" w14:textId="090685A6">
            <w:pPr>
              <w:rPr>
                <w:sz w:val="28"/>
                <w:szCs w:val="28"/>
              </w:rPr>
            </w:pPr>
            <w:r w:rsidRPr="110C379A" w:rsidR="0D8883FF">
              <w:rPr>
                <w:sz w:val="24"/>
                <w:szCs w:val="24"/>
              </w:rPr>
              <w:t>Records of student attendance, tracking</w:t>
            </w:r>
          </w:p>
          <w:p w:rsidR="0D8883FF" w:rsidP="110C379A" w:rsidRDefault="0D8883FF" w14:paraId="09A8633E" w14:textId="0E1245F7">
            <w:pPr>
              <w:rPr>
                <w:sz w:val="24"/>
                <w:szCs w:val="24"/>
              </w:rPr>
            </w:pPr>
            <w:r w:rsidRPr="110C379A" w:rsidR="0D8883FF">
              <w:rPr>
                <w:sz w:val="24"/>
                <w:szCs w:val="24"/>
              </w:rPr>
              <w:t>Gatsby 2, 4, 5, 6</w:t>
            </w:r>
          </w:p>
          <w:p w:rsidR="0D8883FF" w:rsidP="110C379A" w:rsidRDefault="0D8883FF" w14:paraId="1DD98FEC" w14:textId="6595BF5D">
            <w:pPr>
              <w:pStyle w:val="Normal"/>
              <w:rPr>
                <w:sz w:val="24"/>
                <w:szCs w:val="24"/>
              </w:rPr>
            </w:pPr>
            <w:r w:rsidRPr="110C379A" w:rsidR="0D8883FF">
              <w:rPr>
                <w:sz w:val="24"/>
                <w:szCs w:val="24"/>
              </w:rPr>
              <w:t>CDI 1 - 6</w:t>
            </w:r>
          </w:p>
        </w:tc>
      </w:tr>
      <w:tr w:rsidR="110C379A" w:rsidTr="7D4FEE64" w14:paraId="2D8CAFDC">
        <w:trPr>
          <w:trHeight w:val="300"/>
        </w:trPr>
        <w:tc>
          <w:tcPr>
            <w:tcW w:w="2996" w:type="dxa"/>
            <w:tcMar/>
          </w:tcPr>
          <w:p w:rsidR="0040AC17" w:rsidP="110C379A" w:rsidRDefault="0040AC17" w14:paraId="3E7F32FF" w14:textId="66A5EA1A">
            <w:pPr>
              <w:pStyle w:val="Normal"/>
              <w:rPr>
                <w:sz w:val="24"/>
                <w:szCs w:val="24"/>
              </w:rPr>
            </w:pPr>
            <w:r w:rsidRPr="110C379A" w:rsidR="0040AC17">
              <w:rPr>
                <w:sz w:val="24"/>
                <w:szCs w:val="24"/>
              </w:rPr>
              <w:t xml:space="preserve">Year 9/10/12 - Careers Fair </w:t>
            </w:r>
          </w:p>
        </w:tc>
        <w:tc>
          <w:tcPr>
            <w:tcW w:w="3017" w:type="dxa"/>
            <w:tcMar/>
          </w:tcPr>
          <w:p w:rsidR="0040AC17" w:rsidP="110C379A" w:rsidRDefault="0040AC17" w14:paraId="17BA92AD" w14:textId="477B7FBA">
            <w:pPr>
              <w:pStyle w:val="Default"/>
              <w:rPr>
                <w:rFonts w:ascii="Calibri" w:hAnsi="Calibri" w:asciiTheme="minorAscii" w:hAnsiTheme="minorAscii"/>
                <w:sz w:val="24"/>
                <w:szCs w:val="24"/>
              </w:rPr>
            </w:pPr>
            <w:r w:rsidRPr="110C379A" w:rsidR="0040AC17">
              <w:rPr>
                <w:rFonts w:ascii="Calibri" w:hAnsi="Calibri" w:asciiTheme="minorAscii" w:hAnsiTheme="minorAscii"/>
                <w:sz w:val="24"/>
                <w:szCs w:val="24"/>
              </w:rPr>
              <w:t xml:space="preserve">Students receive presentations from local providers, employers and employees </w:t>
            </w:r>
          </w:p>
        </w:tc>
        <w:tc>
          <w:tcPr>
            <w:tcW w:w="3003" w:type="dxa"/>
            <w:tcMar/>
          </w:tcPr>
          <w:p w:rsidR="37DB7819" w:rsidP="110C379A" w:rsidRDefault="37DB7819" w14:paraId="2C4E24B3">
            <w:pPr>
              <w:rPr>
                <w:sz w:val="24"/>
                <w:szCs w:val="24"/>
              </w:rPr>
            </w:pPr>
            <w:r w:rsidRPr="110C379A" w:rsidR="37DB7819">
              <w:rPr>
                <w:sz w:val="24"/>
                <w:szCs w:val="24"/>
              </w:rPr>
              <w:t>Student feedback</w:t>
            </w:r>
          </w:p>
          <w:p w:rsidR="37DB7819" w:rsidP="110C379A" w:rsidRDefault="37DB7819" w14:paraId="7011B6B0" w14:textId="2B403FEE">
            <w:pPr>
              <w:pStyle w:val="Normal"/>
              <w:rPr>
                <w:sz w:val="24"/>
                <w:szCs w:val="24"/>
              </w:rPr>
            </w:pPr>
            <w:r w:rsidRPr="110C379A" w:rsidR="37DB7819">
              <w:rPr>
                <w:sz w:val="24"/>
                <w:szCs w:val="24"/>
              </w:rPr>
              <w:t>Visitor feedback</w:t>
            </w:r>
          </w:p>
          <w:p w:rsidR="37DB7819" w:rsidP="110C379A" w:rsidRDefault="37DB7819" w14:paraId="0D797323" w14:textId="71CF34A2">
            <w:pPr>
              <w:pStyle w:val="Normal"/>
              <w:rPr>
                <w:sz w:val="24"/>
                <w:szCs w:val="24"/>
              </w:rPr>
            </w:pPr>
            <w:r w:rsidRPr="110C379A" w:rsidR="37DB7819">
              <w:rPr>
                <w:sz w:val="24"/>
                <w:szCs w:val="24"/>
              </w:rPr>
              <w:t>Unifrog Interactions.</w:t>
            </w:r>
          </w:p>
          <w:p w:rsidR="37DB7819" w:rsidP="110C379A" w:rsidRDefault="37DB7819" w14:paraId="06B8E9EA">
            <w:pPr>
              <w:rPr>
                <w:sz w:val="28"/>
                <w:szCs w:val="28"/>
              </w:rPr>
            </w:pPr>
            <w:r w:rsidRPr="110C379A" w:rsidR="37DB7819">
              <w:rPr>
                <w:sz w:val="24"/>
                <w:szCs w:val="24"/>
              </w:rPr>
              <w:t>Curriculum plans</w:t>
            </w:r>
          </w:p>
          <w:p w:rsidR="37DB7819" w:rsidP="110C379A" w:rsidRDefault="37DB7819" w14:paraId="688D93AF" w14:textId="090685A6">
            <w:pPr>
              <w:rPr>
                <w:sz w:val="28"/>
                <w:szCs w:val="28"/>
              </w:rPr>
            </w:pPr>
            <w:r w:rsidRPr="110C379A" w:rsidR="37DB7819">
              <w:rPr>
                <w:sz w:val="24"/>
                <w:szCs w:val="24"/>
              </w:rPr>
              <w:t>Records of student attendance, tracking</w:t>
            </w:r>
          </w:p>
          <w:p w:rsidR="37DB7819" w:rsidP="110C379A" w:rsidRDefault="37DB7819" w14:paraId="3AFC5912" w14:textId="0E1245F7">
            <w:pPr>
              <w:rPr>
                <w:sz w:val="24"/>
                <w:szCs w:val="24"/>
              </w:rPr>
            </w:pPr>
            <w:r w:rsidRPr="110C379A" w:rsidR="37DB7819">
              <w:rPr>
                <w:sz w:val="24"/>
                <w:szCs w:val="24"/>
              </w:rPr>
              <w:t>Gatsby 2, 4, 5, 6</w:t>
            </w:r>
          </w:p>
          <w:p w:rsidR="37DB7819" w:rsidP="110C379A" w:rsidRDefault="37DB7819" w14:paraId="249BCA4F" w14:textId="0F323B42">
            <w:pPr>
              <w:pStyle w:val="Normal"/>
              <w:rPr>
                <w:sz w:val="24"/>
                <w:szCs w:val="24"/>
              </w:rPr>
            </w:pPr>
            <w:r w:rsidRPr="110C379A" w:rsidR="37DB7819">
              <w:rPr>
                <w:sz w:val="24"/>
                <w:szCs w:val="24"/>
              </w:rPr>
              <w:t>CDI 1 - 6</w:t>
            </w:r>
          </w:p>
        </w:tc>
      </w:tr>
      <w:tr w:rsidR="7D4FEE64" w:rsidTr="7D4FEE64" w14:paraId="3A73DA53">
        <w:trPr>
          <w:trHeight w:val="300"/>
        </w:trPr>
        <w:tc>
          <w:tcPr>
            <w:tcW w:w="2996" w:type="dxa"/>
            <w:tcMar/>
          </w:tcPr>
          <w:p w:rsidR="719FA1BC" w:rsidP="7D4FEE64" w:rsidRDefault="719FA1BC" w14:paraId="015113AA" w14:textId="09A63287">
            <w:pPr>
              <w:pStyle w:val="Normal"/>
              <w:rPr>
                <w:sz w:val="24"/>
                <w:szCs w:val="24"/>
              </w:rPr>
            </w:pPr>
            <w:r w:rsidRPr="7D4FEE64" w:rsidR="719FA1BC">
              <w:rPr>
                <w:sz w:val="24"/>
                <w:szCs w:val="24"/>
              </w:rPr>
              <w:t>Year 10/12 Work Experience</w:t>
            </w:r>
          </w:p>
        </w:tc>
        <w:tc>
          <w:tcPr>
            <w:tcW w:w="3017" w:type="dxa"/>
            <w:tcMar/>
          </w:tcPr>
          <w:p w:rsidR="7D4FEE64" w:rsidP="7D4FEE64" w:rsidRDefault="7D4FEE64" w14:paraId="355B5BA4" w14:textId="0903E8B8">
            <w:pPr>
              <w:pStyle w:val="Normal"/>
              <w:rPr>
                <w:b w:val="0"/>
                <w:bCs w:val="0"/>
                <w:sz w:val="24"/>
                <w:szCs w:val="24"/>
                <w:u w:val="none"/>
              </w:rPr>
            </w:pPr>
            <w:r w:rsidRPr="7D4FEE64" w:rsidR="7D4FEE64">
              <w:rPr>
                <w:b w:val="0"/>
                <w:bCs w:val="0"/>
                <w:sz w:val="24"/>
                <w:szCs w:val="24"/>
                <w:u w:val="none"/>
              </w:rPr>
              <w:t xml:space="preserve">Students complete </w:t>
            </w:r>
            <w:r w:rsidRPr="7D4FEE64" w:rsidR="7D4FEE64">
              <w:rPr>
                <w:b w:val="0"/>
                <w:bCs w:val="0"/>
                <w:sz w:val="24"/>
                <w:szCs w:val="24"/>
                <w:u w:val="none"/>
              </w:rPr>
              <w:t>work related</w:t>
            </w:r>
            <w:r w:rsidRPr="7D4FEE64" w:rsidR="7D4FEE64">
              <w:rPr>
                <w:b w:val="0"/>
                <w:bCs w:val="0"/>
                <w:sz w:val="24"/>
                <w:szCs w:val="24"/>
                <w:u w:val="none"/>
              </w:rPr>
              <w:t xml:space="preserve"> tasks in the </w:t>
            </w:r>
            <w:r w:rsidRPr="7D4FEE64" w:rsidR="7D4FEE64">
              <w:rPr>
                <w:b w:val="0"/>
                <w:bCs w:val="0"/>
                <w:sz w:val="24"/>
                <w:szCs w:val="24"/>
                <w:u w:val="none"/>
              </w:rPr>
              <w:t>work place</w:t>
            </w:r>
            <w:r w:rsidRPr="7D4FEE64" w:rsidR="7D4FEE64">
              <w:rPr>
                <w:b w:val="0"/>
                <w:bCs w:val="0"/>
                <w:sz w:val="24"/>
                <w:szCs w:val="24"/>
                <w:u w:val="none"/>
              </w:rPr>
              <w:t xml:space="preserve"> or virtually that mirror those of an employer/employee. Students </w:t>
            </w:r>
            <w:r w:rsidRPr="7D4FEE64" w:rsidR="7D4FEE64">
              <w:rPr>
                <w:b w:val="0"/>
                <w:bCs w:val="0"/>
                <w:sz w:val="24"/>
                <w:szCs w:val="24"/>
                <w:u w:val="none"/>
              </w:rPr>
              <w:t>receive</w:t>
            </w:r>
            <w:r w:rsidRPr="7D4FEE64" w:rsidR="7D4FEE64">
              <w:rPr>
                <w:b w:val="0"/>
                <w:bCs w:val="0"/>
                <w:sz w:val="24"/>
                <w:szCs w:val="24"/>
                <w:u w:val="none"/>
              </w:rPr>
              <w:t xml:space="preserve"> feedback on these.</w:t>
            </w:r>
          </w:p>
        </w:tc>
        <w:tc>
          <w:tcPr>
            <w:tcW w:w="3003" w:type="dxa"/>
            <w:tcMar/>
          </w:tcPr>
          <w:p w:rsidR="7D4FEE64" w:rsidP="7D4FEE64" w:rsidRDefault="7D4FEE64" w14:paraId="340069E6" w14:textId="0EB7AC6B">
            <w:pPr>
              <w:pStyle w:val="Normal"/>
              <w:rPr>
                <w:b w:val="0"/>
                <w:bCs w:val="0"/>
                <w:sz w:val="24"/>
                <w:szCs w:val="24"/>
                <w:u w:val="none"/>
              </w:rPr>
            </w:pPr>
            <w:r w:rsidRPr="7D4FEE64" w:rsidR="7D4FEE64">
              <w:rPr>
                <w:b w:val="0"/>
                <w:bCs w:val="0"/>
                <w:sz w:val="24"/>
                <w:szCs w:val="24"/>
                <w:u w:val="none"/>
              </w:rPr>
              <w:t>Year 10 and 12 Work Experience</w:t>
            </w:r>
            <w:r>
              <w:br/>
            </w:r>
            <w:r w:rsidRPr="7D4FEE64" w:rsidR="7D4FEE64">
              <w:rPr>
                <w:b w:val="0"/>
                <w:bCs w:val="0"/>
                <w:sz w:val="24"/>
                <w:szCs w:val="24"/>
                <w:u w:val="none"/>
              </w:rPr>
              <w:t>Gatsby 6</w:t>
            </w:r>
            <w:r>
              <w:br/>
            </w:r>
            <w:r w:rsidRPr="7D4FEE64" w:rsidR="7D4FEE64">
              <w:rPr>
                <w:b w:val="0"/>
                <w:bCs w:val="0"/>
                <w:sz w:val="24"/>
                <w:szCs w:val="24"/>
                <w:u w:val="none"/>
              </w:rPr>
              <w:t>CDI 1, 2, 3, 4, 5, 6</w:t>
            </w:r>
          </w:p>
        </w:tc>
      </w:tr>
      <w:tr w:rsidR="110C379A" w:rsidTr="7D4FEE64" w14:paraId="210EA988">
        <w:trPr>
          <w:trHeight w:val="300"/>
        </w:trPr>
        <w:tc>
          <w:tcPr>
            <w:tcW w:w="2996" w:type="dxa"/>
            <w:tcMar/>
          </w:tcPr>
          <w:p w:rsidR="0040AC17" w:rsidP="110C379A" w:rsidRDefault="0040AC17" w14:paraId="25B8AE17" w14:textId="566E8705">
            <w:pPr>
              <w:pStyle w:val="Normal"/>
              <w:rPr>
                <w:sz w:val="24"/>
                <w:szCs w:val="24"/>
              </w:rPr>
            </w:pPr>
            <w:r w:rsidRPr="110C379A" w:rsidR="0040AC17">
              <w:rPr>
                <w:sz w:val="24"/>
                <w:szCs w:val="24"/>
              </w:rPr>
              <w:t>Year 12 and 13</w:t>
            </w:r>
            <w:r w:rsidRPr="110C379A" w:rsidR="6E9631B9">
              <w:rPr>
                <w:sz w:val="24"/>
                <w:szCs w:val="24"/>
              </w:rPr>
              <w:t xml:space="preserve"> – Business Speed Dating</w:t>
            </w:r>
          </w:p>
        </w:tc>
        <w:tc>
          <w:tcPr>
            <w:tcW w:w="3017" w:type="dxa"/>
            <w:tcMar/>
          </w:tcPr>
          <w:p w:rsidR="6E9631B9" w:rsidP="110C379A" w:rsidRDefault="6E9631B9" w14:paraId="039A3AEB" w14:textId="16E8BFC6">
            <w:pPr>
              <w:pStyle w:val="Default"/>
              <w:rPr>
                <w:rFonts w:ascii="Calibri" w:hAnsi="Calibri" w:asciiTheme="minorAscii" w:hAnsiTheme="minorAscii"/>
                <w:sz w:val="24"/>
                <w:szCs w:val="24"/>
              </w:rPr>
            </w:pPr>
            <w:r w:rsidRPr="110B640E" w:rsidR="4C554B07">
              <w:rPr>
                <w:rFonts w:ascii="Calibri" w:hAnsi="Calibri" w:asciiTheme="minorAscii" w:hAnsiTheme="minorAscii"/>
                <w:sz w:val="24"/>
                <w:szCs w:val="24"/>
              </w:rPr>
              <w:t>Students have sessions to ask employers/employees/businesses about their careers and opportunities.</w:t>
            </w:r>
            <w:r w:rsidRPr="110B640E" w:rsidR="6BE025DC">
              <w:rPr>
                <w:rFonts w:ascii="Calibri" w:hAnsi="Calibri" w:asciiTheme="minorAscii" w:hAnsiTheme="minorAscii"/>
                <w:sz w:val="24"/>
                <w:szCs w:val="24"/>
              </w:rPr>
              <w:t xml:space="preserve"> Students also complete a task set by an employer, receiving individual feedback during the session.</w:t>
            </w:r>
          </w:p>
        </w:tc>
        <w:tc>
          <w:tcPr>
            <w:tcW w:w="3003" w:type="dxa"/>
            <w:tcMar/>
          </w:tcPr>
          <w:p w:rsidR="1794B1E4" w:rsidP="110C379A" w:rsidRDefault="1794B1E4" w14:paraId="098ED38E">
            <w:pPr>
              <w:rPr>
                <w:sz w:val="24"/>
                <w:szCs w:val="24"/>
              </w:rPr>
            </w:pPr>
            <w:r w:rsidRPr="110C379A" w:rsidR="1794B1E4">
              <w:rPr>
                <w:sz w:val="24"/>
                <w:szCs w:val="24"/>
              </w:rPr>
              <w:t>Student feedback</w:t>
            </w:r>
          </w:p>
          <w:p w:rsidR="1794B1E4" w:rsidP="110C379A" w:rsidRDefault="1794B1E4" w14:paraId="05A19741" w14:textId="2B403FEE">
            <w:pPr>
              <w:pStyle w:val="Normal"/>
              <w:rPr>
                <w:sz w:val="24"/>
                <w:szCs w:val="24"/>
              </w:rPr>
            </w:pPr>
            <w:r w:rsidRPr="110C379A" w:rsidR="1794B1E4">
              <w:rPr>
                <w:sz w:val="24"/>
                <w:szCs w:val="24"/>
              </w:rPr>
              <w:t>Visitor feedback</w:t>
            </w:r>
          </w:p>
          <w:p w:rsidR="1794B1E4" w:rsidP="110C379A" w:rsidRDefault="1794B1E4" w14:paraId="4D743CA8" w14:textId="71CF34A2">
            <w:pPr>
              <w:pStyle w:val="Normal"/>
              <w:rPr>
                <w:sz w:val="24"/>
                <w:szCs w:val="24"/>
              </w:rPr>
            </w:pPr>
            <w:r w:rsidRPr="110C379A" w:rsidR="1794B1E4">
              <w:rPr>
                <w:sz w:val="24"/>
                <w:szCs w:val="24"/>
              </w:rPr>
              <w:t>Unifrog Interactions.</w:t>
            </w:r>
          </w:p>
          <w:p w:rsidR="1794B1E4" w:rsidP="110C379A" w:rsidRDefault="1794B1E4" w14:paraId="1A4E8032">
            <w:pPr>
              <w:rPr>
                <w:sz w:val="28"/>
                <w:szCs w:val="28"/>
              </w:rPr>
            </w:pPr>
            <w:r w:rsidRPr="110C379A" w:rsidR="1794B1E4">
              <w:rPr>
                <w:sz w:val="24"/>
                <w:szCs w:val="24"/>
              </w:rPr>
              <w:t>Curriculum plans</w:t>
            </w:r>
          </w:p>
          <w:p w:rsidR="1794B1E4" w:rsidP="110C379A" w:rsidRDefault="1794B1E4" w14:paraId="7BB2DE5A" w14:textId="090685A6">
            <w:pPr>
              <w:rPr>
                <w:sz w:val="28"/>
                <w:szCs w:val="28"/>
              </w:rPr>
            </w:pPr>
            <w:r w:rsidRPr="110C379A" w:rsidR="1794B1E4">
              <w:rPr>
                <w:sz w:val="24"/>
                <w:szCs w:val="24"/>
              </w:rPr>
              <w:t>Records of student attendance, tracking</w:t>
            </w:r>
          </w:p>
          <w:p w:rsidR="1794B1E4" w:rsidP="110C379A" w:rsidRDefault="1794B1E4" w14:paraId="36823598" w14:textId="0E1245F7">
            <w:pPr>
              <w:rPr>
                <w:sz w:val="24"/>
                <w:szCs w:val="24"/>
              </w:rPr>
            </w:pPr>
            <w:r w:rsidRPr="110C379A" w:rsidR="1794B1E4">
              <w:rPr>
                <w:sz w:val="24"/>
                <w:szCs w:val="24"/>
              </w:rPr>
              <w:t>Gatsby 2, 4, 5, 6</w:t>
            </w:r>
          </w:p>
          <w:p w:rsidR="1794B1E4" w:rsidP="110C379A" w:rsidRDefault="1794B1E4" w14:paraId="276F4CE7" w14:textId="4C211228">
            <w:pPr>
              <w:pStyle w:val="Normal"/>
              <w:rPr>
                <w:sz w:val="24"/>
                <w:szCs w:val="24"/>
              </w:rPr>
            </w:pPr>
            <w:r w:rsidRPr="110C379A" w:rsidR="1794B1E4">
              <w:rPr>
                <w:sz w:val="24"/>
                <w:szCs w:val="24"/>
              </w:rPr>
              <w:t>CDI 1 - 6</w:t>
            </w:r>
          </w:p>
        </w:tc>
      </w:tr>
    </w:tbl>
    <w:p xmlns:wp14="http://schemas.microsoft.com/office/word/2010/wordml" w:rsidR="00725165" w:rsidP="34AAF43E" w:rsidRDefault="00725165" w14:paraId="32B77FF5" wp14:textId="33161C03">
      <w:pPr>
        <w:autoSpaceDE w:val="0"/>
        <w:autoSpaceDN w:val="0"/>
        <w:adjustRightInd w:val="0"/>
        <w:spacing w:after="37" w:line="240" w:lineRule="auto"/>
        <w:rPr>
          <w:sz w:val="24"/>
          <w:szCs w:val="24"/>
        </w:rPr>
      </w:pPr>
    </w:p>
    <w:p xmlns:wp14="http://schemas.microsoft.com/office/word/2010/wordml" w:rsidR="00725165" w:rsidP="34AAF43E" w:rsidRDefault="00725165" wp14:textId="77777777" w14:paraId="54C18301">
      <w:pPr>
        <w:autoSpaceDE w:val="0"/>
        <w:autoSpaceDN w:val="0"/>
        <w:adjustRightInd w:val="0"/>
        <w:spacing w:after="37" w:line="240" w:lineRule="auto"/>
        <w:rPr>
          <w:sz w:val="24"/>
          <w:szCs w:val="24"/>
        </w:rPr>
      </w:pPr>
    </w:p>
    <w:p w:rsidR="2325A05D" w:rsidP="110C379A" w:rsidRDefault="2325A05D" w14:paraId="1B11C212" w14:textId="3D295AD0">
      <w:pPr>
        <w:pStyle w:val="Normal"/>
        <w:bidi w:val="0"/>
        <w:spacing w:before="0" w:beforeAutospacing="off" w:after="37" w:afterAutospacing="off" w:line="240" w:lineRule="auto"/>
        <w:ind w:left="0" w:right="0"/>
        <w:jc w:val="left"/>
      </w:pPr>
      <w:r w:rsidRPr="110C379A" w:rsidR="2325A05D">
        <w:rPr>
          <w:b w:val="1"/>
          <w:bCs w:val="1"/>
          <w:sz w:val="24"/>
          <w:szCs w:val="24"/>
          <w:u w:val="single"/>
        </w:rPr>
        <w:t>Information and Guidance Meetings</w:t>
      </w:r>
    </w:p>
    <w:p xmlns:wp14="http://schemas.microsoft.com/office/word/2010/wordml" w:rsidR="00725165" w:rsidP="34AAF43E" w:rsidRDefault="00725165" wp14:textId="77777777" w14:paraId="231E7A84">
      <w:pPr>
        <w:autoSpaceDE w:val="0"/>
        <w:autoSpaceDN w:val="0"/>
        <w:adjustRightInd w:val="0"/>
        <w:spacing w:after="37" w:line="240" w:lineRule="auto"/>
        <w:rPr>
          <w:b w:val="1"/>
          <w:bCs w:val="1"/>
          <w:sz w:val="24"/>
          <w:szCs w:val="24"/>
          <w:u w:val="single"/>
        </w:rPr>
      </w:pPr>
    </w:p>
    <w:tbl>
      <w:tblPr>
        <w:tblStyle w:val="TableGrid"/>
        <w:tblW w:w="0" w:type="auto"/>
        <w:tblLook w:val="04A0" w:firstRow="1" w:lastRow="0" w:firstColumn="1" w:lastColumn="0" w:noHBand="0" w:noVBand="1"/>
      </w:tblPr>
      <w:tblGrid>
        <w:gridCol w:w="3012"/>
        <w:gridCol w:w="3027"/>
        <w:gridCol w:w="2977"/>
      </w:tblGrid>
      <w:tr w:rsidR="34AAF43E" w:rsidTr="6EDEDA14" w14:paraId="2D980A8E">
        <w:tc>
          <w:tcPr>
            <w:tcW w:w="3012" w:type="dxa"/>
            <w:tcMar/>
          </w:tcPr>
          <w:p w:rsidR="34AAF43E" w:rsidP="34AAF43E" w:rsidRDefault="34AAF43E" w14:paraId="13E3CE41">
            <w:pPr>
              <w:rPr>
                <w:sz w:val="28"/>
                <w:szCs w:val="28"/>
              </w:rPr>
            </w:pPr>
            <w:r w:rsidRPr="34AAF43E" w:rsidR="34AAF43E">
              <w:rPr>
                <w:sz w:val="24"/>
                <w:szCs w:val="24"/>
              </w:rPr>
              <w:t>Activity</w:t>
            </w:r>
          </w:p>
        </w:tc>
        <w:tc>
          <w:tcPr>
            <w:tcW w:w="3027" w:type="dxa"/>
            <w:tcMar/>
          </w:tcPr>
          <w:p w:rsidR="34AAF43E" w:rsidP="34AAF43E" w:rsidRDefault="34AAF43E" w14:paraId="6DD5EBA0">
            <w:pPr>
              <w:rPr>
                <w:sz w:val="28"/>
                <w:szCs w:val="28"/>
              </w:rPr>
            </w:pPr>
            <w:r w:rsidRPr="34AAF43E" w:rsidR="34AAF43E">
              <w:rPr>
                <w:sz w:val="24"/>
                <w:szCs w:val="24"/>
              </w:rPr>
              <w:t>Impact/Amplification</w:t>
            </w:r>
          </w:p>
        </w:tc>
        <w:tc>
          <w:tcPr>
            <w:tcW w:w="2977" w:type="dxa"/>
            <w:tcMar/>
          </w:tcPr>
          <w:p w:rsidR="34AAF43E" w:rsidP="34AAF43E" w:rsidRDefault="34AAF43E" w14:paraId="26CDFE94">
            <w:pPr>
              <w:rPr>
                <w:sz w:val="28"/>
                <w:szCs w:val="28"/>
              </w:rPr>
            </w:pPr>
            <w:r w:rsidRPr="34AAF43E" w:rsidR="34AAF43E">
              <w:rPr>
                <w:sz w:val="24"/>
                <w:szCs w:val="24"/>
              </w:rPr>
              <w:t>Evidence</w:t>
            </w:r>
          </w:p>
        </w:tc>
      </w:tr>
      <w:tr w:rsidR="34AAF43E" w:rsidTr="6EDEDA14" w14:paraId="6E3A6E83">
        <w:tc>
          <w:tcPr>
            <w:tcW w:w="3012" w:type="dxa"/>
            <w:tcMar/>
          </w:tcPr>
          <w:p w:rsidR="34AAF43E" w:rsidP="34AAF43E" w:rsidRDefault="34AAF43E" w14:paraId="7CD643B3" w14:textId="77CDAEF4">
            <w:pPr>
              <w:pStyle w:val="Default"/>
              <w:rPr>
                <w:rFonts w:ascii="Calibri" w:hAnsi="Calibri" w:asciiTheme="minorAscii" w:hAnsiTheme="minorAscii"/>
                <w:color w:val="auto"/>
                <w:sz w:val="24"/>
                <w:szCs w:val="24"/>
              </w:rPr>
            </w:pPr>
            <w:r w:rsidRPr="110C379A" w:rsidR="3E23E5ED">
              <w:rPr>
                <w:rFonts w:ascii="Calibri" w:hAnsi="Calibri" w:asciiTheme="minorAscii" w:hAnsiTheme="minorAscii"/>
                <w:color w:val="auto"/>
                <w:sz w:val="24"/>
                <w:szCs w:val="24"/>
              </w:rPr>
              <w:t>Post 16</w:t>
            </w:r>
            <w:r w:rsidRPr="110C379A" w:rsidR="1A6E1CC1">
              <w:rPr>
                <w:rFonts w:ascii="Calibri" w:hAnsi="Calibri" w:asciiTheme="minorAscii" w:hAnsiTheme="minorAscii"/>
                <w:color w:val="auto"/>
                <w:sz w:val="24"/>
                <w:szCs w:val="24"/>
              </w:rPr>
              <w:t xml:space="preserve"> Guidance </w:t>
            </w:r>
            <w:r w:rsidRPr="110C379A" w:rsidR="599AA1E1">
              <w:rPr>
                <w:rFonts w:ascii="Calibri" w:hAnsi="Calibri" w:asciiTheme="minorAscii" w:hAnsiTheme="minorAscii"/>
                <w:color w:val="auto"/>
                <w:sz w:val="24"/>
                <w:szCs w:val="24"/>
              </w:rPr>
              <w:t>meetings</w:t>
            </w:r>
          </w:p>
          <w:p w:rsidR="34AAF43E" w:rsidP="34AAF43E" w:rsidRDefault="34AAF43E" w14:paraId="7BD0DC68">
            <w:pPr>
              <w:rPr>
                <w:sz w:val="24"/>
                <w:szCs w:val="24"/>
              </w:rPr>
            </w:pPr>
          </w:p>
        </w:tc>
        <w:tc>
          <w:tcPr>
            <w:tcW w:w="3027" w:type="dxa"/>
            <w:tcMar/>
          </w:tcPr>
          <w:p w:rsidR="34AAF43E" w:rsidP="34AAF43E" w:rsidRDefault="34AAF43E" w14:paraId="4694F6CB" w14:textId="081F03BA">
            <w:pPr>
              <w:pStyle w:val="Default"/>
              <w:rPr>
                <w:rFonts w:ascii="Calibri" w:hAnsi="Calibri" w:asciiTheme="minorAscii" w:hAnsiTheme="minorAscii"/>
                <w:sz w:val="24"/>
                <w:szCs w:val="24"/>
              </w:rPr>
            </w:pPr>
            <w:r w:rsidRPr="7D4FEE64" w:rsidR="0E5AB273">
              <w:rPr>
                <w:rFonts w:ascii="Calibri" w:hAnsi="Calibri" w:asciiTheme="minorAscii" w:hAnsiTheme="minorAscii"/>
                <w:sz w:val="24"/>
                <w:szCs w:val="24"/>
              </w:rPr>
              <w:t xml:space="preserve">Members of the year group form team have meetings with students to discuss their choices and provide advice; students are supported to make informed choices. Students that </w:t>
            </w:r>
            <w:r w:rsidRPr="7D4FEE64" w:rsidR="0E5AB273">
              <w:rPr>
                <w:rFonts w:ascii="Calibri" w:hAnsi="Calibri" w:asciiTheme="minorAscii" w:hAnsiTheme="minorAscii"/>
                <w:sz w:val="24"/>
                <w:szCs w:val="24"/>
              </w:rPr>
              <w:t>require</w:t>
            </w:r>
            <w:r w:rsidRPr="7D4FEE64" w:rsidR="0E5AB273">
              <w:rPr>
                <w:rFonts w:ascii="Calibri" w:hAnsi="Calibri" w:asciiTheme="minorAscii" w:hAnsiTheme="minorAscii"/>
                <w:sz w:val="24"/>
                <w:szCs w:val="24"/>
              </w:rPr>
              <w:t xml:space="preserve"> further support if they are </w:t>
            </w:r>
            <w:r w:rsidRPr="7D4FEE64" w:rsidR="0E5AB273">
              <w:rPr>
                <w:rFonts w:ascii="Calibri" w:hAnsi="Calibri" w:asciiTheme="minorAscii" w:hAnsiTheme="minorAscii"/>
                <w:sz w:val="24"/>
                <w:szCs w:val="24"/>
              </w:rPr>
              <w:t>deemed</w:t>
            </w:r>
            <w:r w:rsidRPr="7D4FEE64" w:rsidR="0E5AB273">
              <w:rPr>
                <w:rFonts w:ascii="Calibri" w:hAnsi="Calibri" w:asciiTheme="minorAscii" w:hAnsiTheme="minorAscii"/>
                <w:sz w:val="24"/>
                <w:szCs w:val="24"/>
              </w:rPr>
              <w:t xml:space="preserve"> to be at risk of NEET are referred to the </w:t>
            </w:r>
            <w:r w:rsidRPr="7D4FEE64" w:rsidR="0E5AB273">
              <w:rPr>
                <w:rFonts w:ascii="Calibri" w:hAnsi="Calibri" w:asciiTheme="minorAscii" w:hAnsiTheme="minorAscii"/>
                <w:sz w:val="24"/>
                <w:szCs w:val="24"/>
              </w:rPr>
              <w:t>HoY</w:t>
            </w:r>
            <w:r w:rsidRPr="7D4FEE64" w:rsidR="0E5AB273">
              <w:rPr>
                <w:rFonts w:ascii="Calibri" w:hAnsi="Calibri" w:asciiTheme="minorAscii" w:hAnsiTheme="minorAscii"/>
                <w:sz w:val="24"/>
                <w:szCs w:val="24"/>
              </w:rPr>
              <w:t xml:space="preserve"> for further support and 1-to-1 meetings</w:t>
            </w:r>
          </w:p>
        </w:tc>
        <w:tc>
          <w:tcPr>
            <w:tcW w:w="2977" w:type="dxa"/>
            <w:tcMar/>
          </w:tcPr>
          <w:p w:rsidR="5A49EBE7" w:rsidP="34AAF43E" w:rsidRDefault="5A49EBE7" w14:paraId="58560053" w14:textId="75B1BA1F">
            <w:pPr>
              <w:pStyle w:val="Normal"/>
              <w:rPr>
                <w:sz w:val="24"/>
                <w:szCs w:val="24"/>
              </w:rPr>
            </w:pPr>
            <w:proofErr w:type="spellStart"/>
            <w:r w:rsidRPr="110C379A" w:rsidR="002BA4FC">
              <w:rPr>
                <w:sz w:val="24"/>
                <w:szCs w:val="24"/>
              </w:rPr>
              <w:t>Unifrog</w:t>
            </w:r>
            <w:proofErr w:type="spellEnd"/>
            <w:r w:rsidRPr="110C379A" w:rsidR="002BA4FC">
              <w:rPr>
                <w:sz w:val="24"/>
                <w:szCs w:val="24"/>
              </w:rPr>
              <w:t xml:space="preserve"> Interactions.</w:t>
            </w:r>
          </w:p>
          <w:p w:rsidR="36DB87E5" w:rsidP="110C379A" w:rsidRDefault="36DB87E5" w14:paraId="2465E55F" w14:textId="40FBEAF3">
            <w:pPr>
              <w:pStyle w:val="Normal"/>
              <w:rPr>
                <w:sz w:val="24"/>
                <w:szCs w:val="24"/>
              </w:rPr>
            </w:pPr>
            <w:r w:rsidRPr="110C379A" w:rsidR="36DB87E5">
              <w:rPr>
                <w:sz w:val="24"/>
                <w:szCs w:val="24"/>
              </w:rPr>
              <w:t>Student feedback</w:t>
            </w:r>
          </w:p>
          <w:p w:rsidR="36DB87E5" w:rsidP="110C379A" w:rsidRDefault="36DB87E5" w14:paraId="4C7EB316" w14:textId="1178FCBB">
            <w:pPr>
              <w:pStyle w:val="Normal"/>
              <w:rPr>
                <w:sz w:val="24"/>
                <w:szCs w:val="24"/>
              </w:rPr>
            </w:pPr>
            <w:r w:rsidRPr="110C379A" w:rsidR="36DB87E5">
              <w:rPr>
                <w:sz w:val="24"/>
                <w:szCs w:val="24"/>
              </w:rPr>
              <w:t>Staff feedback</w:t>
            </w:r>
          </w:p>
          <w:p w:rsidR="34AAF43E" w:rsidP="34AAF43E" w:rsidRDefault="34AAF43E" w14:paraId="338D1867" w14:textId="72302B3F">
            <w:pPr>
              <w:rPr>
                <w:sz w:val="28"/>
                <w:szCs w:val="28"/>
              </w:rPr>
            </w:pPr>
            <w:r w:rsidRPr="110C379A" w:rsidR="1A6E1CC1">
              <w:rPr>
                <w:sz w:val="24"/>
                <w:szCs w:val="24"/>
              </w:rPr>
              <w:t>Gatsby 3,8</w:t>
            </w:r>
            <w:r>
              <w:br/>
            </w:r>
            <w:r w:rsidRPr="110C379A" w:rsidR="57272B6A">
              <w:rPr>
                <w:sz w:val="24"/>
                <w:szCs w:val="24"/>
              </w:rPr>
              <w:t>CDI 1-6</w:t>
            </w:r>
          </w:p>
        </w:tc>
      </w:tr>
      <w:tr w:rsidR="110B640E" w:rsidTr="6EDEDA14" w14:paraId="2B7C7C58">
        <w:trPr>
          <w:trHeight w:val="300"/>
        </w:trPr>
        <w:tc>
          <w:tcPr>
            <w:tcW w:w="3012" w:type="dxa"/>
            <w:tcMar/>
          </w:tcPr>
          <w:p w:rsidR="6984A219" w:rsidP="110B640E" w:rsidRDefault="6984A219" w14:paraId="0526C622" w14:textId="6B5D0B2F">
            <w:pPr>
              <w:pStyle w:val="Default"/>
              <w:rPr>
                <w:rFonts w:ascii="Calibri" w:hAnsi="Calibri" w:asciiTheme="minorAscii" w:hAnsiTheme="minorAscii"/>
                <w:color w:val="auto"/>
                <w:sz w:val="24"/>
                <w:szCs w:val="24"/>
              </w:rPr>
            </w:pPr>
            <w:r w:rsidRPr="4AFAC0F7" w:rsidR="0E75A988">
              <w:rPr>
                <w:rFonts w:ascii="Calibri" w:hAnsi="Calibri" w:asciiTheme="minorAscii" w:hAnsiTheme="minorAscii"/>
                <w:color w:val="auto"/>
                <w:sz w:val="24"/>
                <w:szCs w:val="24"/>
              </w:rPr>
              <w:t>Year 10/11</w:t>
            </w:r>
            <w:r w:rsidRPr="4AFAC0F7" w:rsidR="00BB5B38">
              <w:rPr>
                <w:rFonts w:ascii="Calibri" w:hAnsi="Calibri" w:asciiTheme="minorAscii" w:hAnsiTheme="minorAscii"/>
                <w:color w:val="auto"/>
                <w:sz w:val="24"/>
                <w:szCs w:val="24"/>
              </w:rPr>
              <w:t xml:space="preserve"> </w:t>
            </w:r>
            <w:r w:rsidRPr="4AFAC0F7" w:rsidR="0E75A988">
              <w:rPr>
                <w:rFonts w:ascii="Calibri" w:hAnsi="Calibri" w:asciiTheme="minorAscii" w:hAnsiTheme="minorAscii"/>
                <w:color w:val="auto"/>
                <w:sz w:val="24"/>
                <w:szCs w:val="24"/>
              </w:rPr>
              <w:t>Guidance meetings</w:t>
            </w:r>
          </w:p>
        </w:tc>
        <w:tc>
          <w:tcPr>
            <w:tcW w:w="3027" w:type="dxa"/>
            <w:tcMar/>
          </w:tcPr>
          <w:p w:rsidR="6984A219" w:rsidP="110B640E" w:rsidRDefault="6984A219" w14:paraId="75489A0C" w14:textId="4AE0E661">
            <w:pPr>
              <w:pStyle w:val="Default"/>
              <w:rPr>
                <w:rFonts w:ascii="Calibri" w:hAnsi="Calibri" w:asciiTheme="minorAscii" w:hAnsiTheme="minorAscii"/>
                <w:sz w:val="24"/>
                <w:szCs w:val="24"/>
              </w:rPr>
            </w:pPr>
            <w:r w:rsidRPr="110B640E" w:rsidR="6984A219">
              <w:rPr>
                <w:rFonts w:ascii="Calibri" w:hAnsi="Calibri" w:asciiTheme="minorAscii" w:hAnsiTheme="minorAscii"/>
                <w:sz w:val="24"/>
                <w:szCs w:val="24"/>
              </w:rPr>
              <w:t xml:space="preserve">Students meet with a Level 6+ trained </w:t>
            </w:r>
            <w:r w:rsidRPr="110B640E" w:rsidR="79C95F3B">
              <w:rPr>
                <w:rFonts w:ascii="Calibri" w:hAnsi="Calibri" w:asciiTheme="minorAscii" w:hAnsiTheme="minorAscii"/>
                <w:sz w:val="24"/>
                <w:szCs w:val="24"/>
              </w:rPr>
              <w:t>advisor to discuss their career pathways.</w:t>
            </w:r>
          </w:p>
        </w:tc>
        <w:tc>
          <w:tcPr>
            <w:tcW w:w="2977" w:type="dxa"/>
            <w:tcMar/>
          </w:tcPr>
          <w:p w:rsidR="79C95F3B" w:rsidP="110B640E" w:rsidRDefault="79C95F3B" w14:paraId="2697D749" w14:textId="68B9EE5B">
            <w:pPr>
              <w:pStyle w:val="Normal"/>
              <w:rPr>
                <w:sz w:val="24"/>
                <w:szCs w:val="24"/>
              </w:rPr>
            </w:pPr>
            <w:r w:rsidRPr="4AFAC0F7" w:rsidR="359B4921">
              <w:rPr>
                <w:sz w:val="24"/>
                <w:szCs w:val="24"/>
              </w:rPr>
              <w:t>Unifrog</w:t>
            </w:r>
            <w:r w:rsidRPr="4AFAC0F7" w:rsidR="359B4921">
              <w:rPr>
                <w:sz w:val="24"/>
                <w:szCs w:val="24"/>
              </w:rPr>
              <w:t xml:space="preserve"> </w:t>
            </w:r>
            <w:r w:rsidRPr="4AFAC0F7" w:rsidR="359B4921">
              <w:rPr>
                <w:sz w:val="24"/>
                <w:szCs w:val="24"/>
              </w:rPr>
              <w:t>in</w:t>
            </w:r>
            <w:r w:rsidRPr="4AFAC0F7" w:rsidR="7962C1A9">
              <w:rPr>
                <w:sz w:val="24"/>
                <w:szCs w:val="24"/>
              </w:rPr>
              <w:t>t</w:t>
            </w:r>
            <w:r w:rsidRPr="4AFAC0F7" w:rsidR="359B4921">
              <w:rPr>
                <w:sz w:val="24"/>
                <w:szCs w:val="24"/>
              </w:rPr>
              <w:t>eractions</w:t>
            </w:r>
          </w:p>
          <w:p w:rsidR="79C95F3B" w:rsidP="110B640E" w:rsidRDefault="79C95F3B" w14:paraId="775D07BB" w14:textId="6B5E4EBB">
            <w:pPr>
              <w:pStyle w:val="Normal"/>
              <w:rPr>
                <w:sz w:val="24"/>
                <w:szCs w:val="24"/>
              </w:rPr>
            </w:pPr>
            <w:r w:rsidRPr="110B640E" w:rsidR="79C95F3B">
              <w:rPr>
                <w:sz w:val="24"/>
                <w:szCs w:val="24"/>
              </w:rPr>
              <w:t>Student feedback</w:t>
            </w:r>
          </w:p>
          <w:p w:rsidR="79C95F3B" w:rsidP="110B640E" w:rsidRDefault="79C95F3B" w14:paraId="365C8C8D" w14:textId="0047B4CE">
            <w:pPr>
              <w:pStyle w:val="Normal"/>
              <w:rPr>
                <w:sz w:val="24"/>
                <w:szCs w:val="24"/>
              </w:rPr>
            </w:pPr>
            <w:r w:rsidRPr="110B640E" w:rsidR="79C95F3B">
              <w:rPr>
                <w:sz w:val="24"/>
                <w:szCs w:val="24"/>
              </w:rPr>
              <w:t>Action plans</w:t>
            </w:r>
          </w:p>
          <w:p w:rsidR="79C95F3B" w:rsidP="110B640E" w:rsidRDefault="79C95F3B" w14:paraId="67D66EA9" w14:textId="0430CA96">
            <w:pPr>
              <w:pStyle w:val="Normal"/>
              <w:rPr>
                <w:sz w:val="24"/>
                <w:szCs w:val="24"/>
              </w:rPr>
            </w:pPr>
            <w:r w:rsidRPr="110B640E" w:rsidR="79C95F3B">
              <w:rPr>
                <w:sz w:val="24"/>
                <w:szCs w:val="24"/>
              </w:rPr>
              <w:t>Advisor feedback</w:t>
            </w:r>
          </w:p>
          <w:p w:rsidR="79C95F3B" w:rsidP="110B640E" w:rsidRDefault="79C95F3B" w14:paraId="74BD015F" w14:textId="4FB6DA5D">
            <w:pPr>
              <w:pStyle w:val="Normal"/>
              <w:rPr>
                <w:sz w:val="24"/>
                <w:szCs w:val="24"/>
              </w:rPr>
            </w:pPr>
            <w:r w:rsidRPr="110B640E" w:rsidR="79C95F3B">
              <w:rPr>
                <w:sz w:val="24"/>
                <w:szCs w:val="24"/>
              </w:rPr>
              <w:t>GB 3,8</w:t>
            </w:r>
          </w:p>
          <w:p w:rsidR="79C95F3B" w:rsidP="110B640E" w:rsidRDefault="79C95F3B" w14:paraId="23F20C0D" w14:textId="1612D9A7">
            <w:pPr>
              <w:pStyle w:val="Normal"/>
              <w:rPr>
                <w:sz w:val="24"/>
                <w:szCs w:val="24"/>
              </w:rPr>
            </w:pPr>
            <w:r w:rsidRPr="110B640E" w:rsidR="79C95F3B">
              <w:rPr>
                <w:sz w:val="24"/>
                <w:szCs w:val="24"/>
              </w:rPr>
              <w:t>CDI 1,2,3,4,5,6</w:t>
            </w:r>
          </w:p>
        </w:tc>
      </w:tr>
      <w:tr w:rsidR="34AAF43E" w:rsidTr="6EDEDA14" w14:paraId="22B1D92A">
        <w:tc>
          <w:tcPr>
            <w:tcW w:w="3012" w:type="dxa"/>
            <w:tcMar/>
          </w:tcPr>
          <w:p w:rsidR="34AAF43E" w:rsidP="34AAF43E" w:rsidRDefault="34AAF43E" w14:paraId="5B7C66B2" w14:textId="49AEE4CF">
            <w:pPr>
              <w:rPr>
                <w:sz w:val="28"/>
                <w:szCs w:val="28"/>
              </w:rPr>
            </w:pPr>
            <w:r w:rsidRPr="34AAF43E" w:rsidR="34AAF43E">
              <w:rPr>
                <w:sz w:val="24"/>
                <w:szCs w:val="24"/>
              </w:rPr>
              <w:t>Target group mentoring via A</w:t>
            </w:r>
            <w:r w:rsidRPr="34AAF43E" w:rsidR="24AE1FD2">
              <w:rPr>
                <w:sz w:val="24"/>
                <w:szCs w:val="24"/>
              </w:rPr>
              <w:t>L</w:t>
            </w:r>
            <w:r w:rsidRPr="34AAF43E" w:rsidR="34AAF43E">
              <w:rPr>
                <w:sz w:val="24"/>
                <w:szCs w:val="24"/>
              </w:rPr>
              <w:t>T</w:t>
            </w:r>
          </w:p>
        </w:tc>
        <w:tc>
          <w:tcPr>
            <w:tcW w:w="3027" w:type="dxa"/>
            <w:tcMar/>
          </w:tcPr>
          <w:p w:rsidR="34AAF43E" w:rsidP="110C379A" w:rsidRDefault="34AAF43E" w14:paraId="191B6D2B" w14:textId="7FDE0A69">
            <w:pPr>
              <w:pStyle w:val="Default"/>
              <w:rPr>
                <w:rFonts w:ascii="Calibri" w:hAnsi="Calibri" w:asciiTheme="minorAscii" w:hAnsiTheme="minorAscii"/>
                <w:sz w:val="24"/>
                <w:szCs w:val="24"/>
              </w:rPr>
            </w:pPr>
            <w:r w:rsidRPr="110C379A" w:rsidR="1A6E1CC1">
              <w:rPr>
                <w:rFonts w:ascii="Calibri" w:hAnsi="Calibri" w:asciiTheme="minorAscii" w:hAnsiTheme="minorAscii"/>
                <w:sz w:val="24"/>
                <w:szCs w:val="24"/>
              </w:rPr>
              <w:t>Ensuring that all target group students plan for an appropriate progression route into GCSE, 6</w:t>
            </w:r>
            <w:r w:rsidRPr="110C379A" w:rsidR="1A6E1CC1">
              <w:rPr>
                <w:rFonts w:ascii="Calibri" w:hAnsi="Calibri" w:asciiTheme="minorAscii" w:hAnsiTheme="minorAscii"/>
                <w:sz w:val="24"/>
                <w:szCs w:val="24"/>
                <w:vertAlign w:val="superscript"/>
              </w:rPr>
              <w:t>th</w:t>
            </w:r>
            <w:r w:rsidRPr="110C379A" w:rsidR="1A6E1CC1">
              <w:rPr>
                <w:rFonts w:ascii="Calibri" w:hAnsi="Calibri" w:asciiTheme="minorAscii" w:hAnsiTheme="minorAscii"/>
                <w:sz w:val="24"/>
                <w:szCs w:val="24"/>
              </w:rPr>
              <w:t xml:space="preserve"> Form, further or higher education, employment or apprenticeships or GAP </w:t>
            </w:r>
            <w:r w:rsidRPr="110C379A" w:rsidR="1A6E1CC1">
              <w:rPr>
                <w:rFonts w:ascii="Calibri" w:hAnsi="Calibri" w:asciiTheme="minorAscii" w:hAnsiTheme="minorAscii"/>
                <w:sz w:val="24"/>
                <w:szCs w:val="24"/>
              </w:rPr>
              <w:t>years.</w:t>
            </w:r>
          </w:p>
        </w:tc>
        <w:tc>
          <w:tcPr>
            <w:tcW w:w="2977" w:type="dxa"/>
            <w:tcMar/>
          </w:tcPr>
          <w:p w:rsidR="34AAF43E" w:rsidP="34AAF43E" w:rsidRDefault="34AAF43E" w14:paraId="6743F1A9">
            <w:pPr>
              <w:rPr>
                <w:sz w:val="24"/>
                <w:szCs w:val="24"/>
              </w:rPr>
            </w:pPr>
            <w:r w:rsidRPr="34AAF43E" w:rsidR="34AAF43E">
              <w:rPr>
                <w:sz w:val="24"/>
                <w:szCs w:val="24"/>
              </w:rPr>
              <w:t>Student feedback</w:t>
            </w:r>
          </w:p>
          <w:p w:rsidR="46A2C7A1" w:rsidP="34AAF43E" w:rsidRDefault="46A2C7A1" w14:paraId="744F9A69" w14:textId="5B06908E">
            <w:pPr>
              <w:pStyle w:val="Normal"/>
              <w:rPr>
                <w:sz w:val="24"/>
                <w:szCs w:val="24"/>
              </w:rPr>
            </w:pPr>
            <w:proofErr w:type="spellStart"/>
            <w:r w:rsidRPr="34AAF43E" w:rsidR="46A2C7A1">
              <w:rPr>
                <w:sz w:val="24"/>
                <w:szCs w:val="24"/>
              </w:rPr>
              <w:t>Unifrog</w:t>
            </w:r>
            <w:proofErr w:type="spellEnd"/>
            <w:r w:rsidRPr="34AAF43E" w:rsidR="46A2C7A1">
              <w:rPr>
                <w:sz w:val="24"/>
                <w:szCs w:val="24"/>
              </w:rPr>
              <w:t xml:space="preserve"> Interactions.</w:t>
            </w:r>
          </w:p>
          <w:p w:rsidR="34AAF43E" w:rsidP="34AAF43E" w:rsidRDefault="34AAF43E" w14:paraId="1DC2E783">
            <w:pPr>
              <w:rPr>
                <w:sz w:val="28"/>
                <w:szCs w:val="28"/>
              </w:rPr>
            </w:pPr>
            <w:r w:rsidRPr="34AAF43E" w:rsidR="34AAF43E">
              <w:rPr>
                <w:sz w:val="24"/>
                <w:szCs w:val="24"/>
              </w:rPr>
              <w:t>Improved attainment</w:t>
            </w:r>
          </w:p>
          <w:p w:rsidR="34AAF43E" w:rsidP="34AAF43E" w:rsidRDefault="34AAF43E" w14:paraId="27026488">
            <w:pPr>
              <w:rPr>
                <w:sz w:val="28"/>
                <w:szCs w:val="28"/>
              </w:rPr>
            </w:pPr>
            <w:r w:rsidRPr="34AAF43E" w:rsidR="34AAF43E">
              <w:rPr>
                <w:sz w:val="24"/>
                <w:szCs w:val="24"/>
              </w:rPr>
              <w:t>Improved attendance</w:t>
            </w:r>
          </w:p>
          <w:p w:rsidR="34AAF43E" w:rsidP="110C379A" w:rsidRDefault="34AAF43E" w14:paraId="61C1A491" w14:textId="39FDC0CD">
            <w:pPr>
              <w:pStyle w:val="Normal"/>
              <w:rPr>
                <w:sz w:val="28"/>
                <w:szCs w:val="28"/>
              </w:rPr>
            </w:pPr>
            <w:r w:rsidRPr="110C379A" w:rsidR="1A6E1CC1">
              <w:rPr>
                <w:sz w:val="24"/>
                <w:szCs w:val="24"/>
              </w:rPr>
              <w:t>Fewer</w:t>
            </w:r>
            <w:r w:rsidRPr="110C379A" w:rsidR="1A6E1CC1">
              <w:rPr>
                <w:sz w:val="24"/>
                <w:szCs w:val="24"/>
              </w:rPr>
              <w:t xml:space="preserve"> </w:t>
            </w:r>
            <w:r>
              <w:br/>
            </w:r>
            <w:r w:rsidRPr="110C379A" w:rsidR="5B7A4FA5">
              <w:rPr>
                <w:sz w:val="24"/>
                <w:szCs w:val="24"/>
              </w:rPr>
              <w:t>Gatsby 3, 8</w:t>
            </w:r>
            <w:r>
              <w:br/>
            </w:r>
            <w:r w:rsidRPr="110C379A" w:rsidR="2F3D10FD">
              <w:rPr>
                <w:sz w:val="24"/>
                <w:szCs w:val="24"/>
              </w:rPr>
              <w:t>CDI 1-6</w:t>
            </w:r>
          </w:p>
        </w:tc>
      </w:tr>
      <w:tr w:rsidR="110C379A" w:rsidTr="6EDEDA14" w14:paraId="3F019610">
        <w:trPr>
          <w:trHeight w:val="300"/>
        </w:trPr>
        <w:tc>
          <w:tcPr>
            <w:tcW w:w="3012" w:type="dxa"/>
            <w:tcMar/>
          </w:tcPr>
          <w:p w:rsidR="110C379A" w:rsidP="110C379A" w:rsidRDefault="110C379A" w14:paraId="1AC5C3A3">
            <w:pPr>
              <w:rPr>
                <w:sz w:val="28"/>
                <w:szCs w:val="28"/>
              </w:rPr>
            </w:pPr>
            <w:r w:rsidRPr="110C379A" w:rsidR="110C379A">
              <w:rPr>
                <w:sz w:val="24"/>
                <w:szCs w:val="24"/>
              </w:rPr>
              <w:t>Rotary Club Mock Interviews</w:t>
            </w:r>
          </w:p>
        </w:tc>
        <w:tc>
          <w:tcPr>
            <w:tcW w:w="3027" w:type="dxa"/>
            <w:tcMar/>
          </w:tcPr>
          <w:p w:rsidR="110C379A" w:rsidP="110C379A" w:rsidRDefault="110C379A" w14:paraId="48794AE3">
            <w:pPr>
              <w:rPr>
                <w:sz w:val="28"/>
                <w:szCs w:val="28"/>
              </w:rPr>
            </w:pPr>
            <w:r w:rsidRPr="110C379A" w:rsidR="110C379A">
              <w:rPr>
                <w:sz w:val="24"/>
                <w:szCs w:val="24"/>
              </w:rPr>
              <w:t>Students gain interview IAG as well as guidance regarding potential local career paths.</w:t>
            </w:r>
          </w:p>
        </w:tc>
        <w:tc>
          <w:tcPr>
            <w:tcW w:w="2977" w:type="dxa"/>
            <w:tcMar/>
          </w:tcPr>
          <w:p w:rsidR="110C379A" w:rsidP="110C379A" w:rsidRDefault="110C379A" w14:paraId="3D046BD1">
            <w:pPr>
              <w:rPr>
                <w:sz w:val="24"/>
                <w:szCs w:val="24"/>
              </w:rPr>
            </w:pPr>
            <w:r w:rsidRPr="110C379A" w:rsidR="110C379A">
              <w:rPr>
                <w:sz w:val="24"/>
                <w:szCs w:val="24"/>
              </w:rPr>
              <w:t>Student feedback</w:t>
            </w:r>
          </w:p>
          <w:p w:rsidR="110C379A" w:rsidP="110C379A" w:rsidRDefault="110C379A" w14:paraId="3696342A" w14:textId="44A2125B">
            <w:pPr>
              <w:pStyle w:val="Normal"/>
              <w:rPr>
                <w:sz w:val="24"/>
                <w:szCs w:val="24"/>
              </w:rPr>
            </w:pPr>
            <w:r w:rsidRPr="110C379A" w:rsidR="110C379A">
              <w:rPr>
                <w:sz w:val="24"/>
                <w:szCs w:val="24"/>
              </w:rPr>
              <w:t>Unifrog</w:t>
            </w:r>
            <w:r w:rsidRPr="110C379A" w:rsidR="110C379A">
              <w:rPr>
                <w:sz w:val="24"/>
                <w:szCs w:val="24"/>
              </w:rPr>
              <w:t xml:space="preserve"> Interactions.</w:t>
            </w:r>
          </w:p>
          <w:p w:rsidR="110C379A" w:rsidP="110C379A" w:rsidRDefault="110C379A" w14:paraId="64D5E396">
            <w:pPr>
              <w:rPr>
                <w:sz w:val="28"/>
                <w:szCs w:val="28"/>
              </w:rPr>
            </w:pPr>
            <w:r w:rsidRPr="110C379A" w:rsidR="110C379A">
              <w:rPr>
                <w:sz w:val="24"/>
                <w:szCs w:val="24"/>
              </w:rPr>
              <w:t>Visitor feedback</w:t>
            </w:r>
          </w:p>
          <w:p w:rsidR="110C379A" w:rsidP="110C379A" w:rsidRDefault="110C379A" w14:paraId="50919C2C">
            <w:pPr>
              <w:rPr>
                <w:sz w:val="28"/>
                <w:szCs w:val="28"/>
              </w:rPr>
            </w:pPr>
            <w:r w:rsidRPr="110C379A" w:rsidR="110C379A">
              <w:rPr>
                <w:sz w:val="24"/>
                <w:szCs w:val="24"/>
              </w:rPr>
              <w:t>Records of student attendance, tracking</w:t>
            </w:r>
          </w:p>
          <w:p w:rsidR="110C379A" w:rsidP="110C379A" w:rsidRDefault="110C379A" w14:paraId="48014403" w14:textId="494607A4">
            <w:pPr>
              <w:rPr>
                <w:sz w:val="28"/>
                <w:szCs w:val="28"/>
              </w:rPr>
            </w:pPr>
            <w:r w:rsidRPr="110C379A" w:rsidR="110C379A">
              <w:rPr>
                <w:sz w:val="24"/>
                <w:szCs w:val="24"/>
              </w:rPr>
              <w:t xml:space="preserve">Gatsby </w:t>
            </w:r>
            <w:r w:rsidRPr="110C379A" w:rsidR="3C8199A4">
              <w:rPr>
                <w:sz w:val="24"/>
                <w:szCs w:val="24"/>
              </w:rPr>
              <w:t>2, 3</w:t>
            </w:r>
            <w:r w:rsidRPr="110C379A" w:rsidR="108C457D">
              <w:rPr>
                <w:sz w:val="24"/>
                <w:szCs w:val="24"/>
              </w:rPr>
              <w:t xml:space="preserve">, </w:t>
            </w:r>
            <w:r w:rsidRPr="110C379A" w:rsidR="110C379A">
              <w:rPr>
                <w:sz w:val="24"/>
                <w:szCs w:val="24"/>
              </w:rPr>
              <w:t>5</w:t>
            </w:r>
          </w:p>
        </w:tc>
      </w:tr>
      <w:tr w:rsidR="110C379A" w:rsidTr="6EDEDA14" w14:paraId="3357AB12">
        <w:trPr>
          <w:trHeight w:val="300"/>
        </w:trPr>
        <w:tc>
          <w:tcPr>
            <w:tcW w:w="3012" w:type="dxa"/>
            <w:tcMar/>
          </w:tcPr>
          <w:p w:rsidR="110C379A" w:rsidP="110C379A" w:rsidRDefault="110C379A" w14:paraId="70AF3079" w14:textId="04DD649C">
            <w:pPr>
              <w:pStyle w:val="Normal"/>
              <w:rPr>
                <w:rFonts w:ascii="Calibri" w:hAnsi="Calibri" w:asciiTheme="minorAscii" w:hAnsiTheme="minorAscii"/>
                <w:color w:val="auto"/>
                <w:sz w:val="24"/>
                <w:szCs w:val="24"/>
              </w:rPr>
            </w:pPr>
            <w:r w:rsidRPr="110C379A" w:rsidR="110C379A">
              <w:rPr>
                <w:rFonts w:ascii="Calibri" w:hAnsi="Calibri" w:asciiTheme="minorAscii" w:hAnsiTheme="minorAscii"/>
                <w:color w:val="auto"/>
                <w:sz w:val="24"/>
                <w:szCs w:val="24"/>
              </w:rPr>
              <w:t>Post 1</w:t>
            </w:r>
            <w:r w:rsidRPr="110C379A" w:rsidR="5AFEC5D3">
              <w:rPr>
                <w:rFonts w:ascii="Calibri" w:hAnsi="Calibri" w:asciiTheme="minorAscii" w:hAnsiTheme="minorAscii"/>
                <w:color w:val="auto"/>
                <w:sz w:val="24"/>
                <w:szCs w:val="24"/>
              </w:rPr>
              <w:t>8</w:t>
            </w:r>
            <w:r w:rsidRPr="110C379A" w:rsidR="110C379A">
              <w:rPr>
                <w:rFonts w:ascii="Calibri" w:hAnsi="Calibri" w:asciiTheme="minorAscii" w:hAnsiTheme="minorAscii"/>
                <w:color w:val="auto"/>
                <w:sz w:val="24"/>
                <w:szCs w:val="24"/>
              </w:rPr>
              <w:t xml:space="preserve"> Guidance meetings</w:t>
            </w:r>
          </w:p>
        </w:tc>
        <w:tc>
          <w:tcPr>
            <w:tcW w:w="3027" w:type="dxa"/>
            <w:tcMar/>
          </w:tcPr>
          <w:p w:rsidR="110C379A" w:rsidP="110C379A" w:rsidRDefault="110C379A" w14:paraId="42CDE2A7" w14:textId="2DA62118">
            <w:pPr>
              <w:pStyle w:val="Default"/>
              <w:rPr>
                <w:rFonts w:ascii="Calibri" w:hAnsi="Calibri" w:asciiTheme="minorAscii" w:hAnsiTheme="minorAscii"/>
                <w:sz w:val="24"/>
                <w:szCs w:val="24"/>
              </w:rPr>
            </w:pPr>
            <w:r w:rsidRPr="7D4FEE64" w:rsidR="6E56A864">
              <w:rPr>
                <w:rFonts w:ascii="Calibri" w:hAnsi="Calibri" w:asciiTheme="minorAscii" w:hAnsiTheme="minorAscii"/>
                <w:sz w:val="24"/>
                <w:szCs w:val="24"/>
              </w:rPr>
              <w:t xml:space="preserve">Members of the </w:t>
            </w:r>
            <w:r w:rsidRPr="7D4FEE64" w:rsidR="6E56A864">
              <w:rPr>
                <w:rFonts w:ascii="Calibri" w:hAnsi="Calibri" w:asciiTheme="minorAscii" w:hAnsiTheme="minorAscii"/>
                <w:sz w:val="24"/>
                <w:szCs w:val="24"/>
              </w:rPr>
              <w:t>year group</w:t>
            </w:r>
            <w:r w:rsidRPr="7D4FEE64" w:rsidR="6E56A864">
              <w:rPr>
                <w:rFonts w:ascii="Calibri" w:hAnsi="Calibri" w:asciiTheme="minorAscii" w:hAnsiTheme="minorAscii"/>
                <w:sz w:val="24"/>
                <w:szCs w:val="24"/>
              </w:rPr>
              <w:t xml:space="preserve"> </w:t>
            </w:r>
            <w:r w:rsidRPr="7D4FEE64" w:rsidR="6E56A864">
              <w:rPr>
                <w:rFonts w:ascii="Calibri" w:hAnsi="Calibri" w:asciiTheme="minorAscii" w:hAnsiTheme="minorAscii"/>
                <w:sz w:val="24"/>
                <w:szCs w:val="24"/>
              </w:rPr>
              <w:t xml:space="preserve">form team </w:t>
            </w:r>
            <w:r w:rsidRPr="7D4FEE64" w:rsidR="6E56A864">
              <w:rPr>
                <w:rFonts w:ascii="Calibri" w:hAnsi="Calibri" w:asciiTheme="minorAscii" w:hAnsiTheme="minorAscii"/>
                <w:sz w:val="24"/>
                <w:szCs w:val="24"/>
              </w:rPr>
              <w:t>have meeting</w:t>
            </w:r>
            <w:r w:rsidRPr="7D4FEE64" w:rsidR="6E56A864">
              <w:rPr>
                <w:rFonts w:ascii="Calibri" w:hAnsi="Calibri" w:asciiTheme="minorAscii" w:hAnsiTheme="minorAscii"/>
                <w:sz w:val="24"/>
                <w:szCs w:val="24"/>
              </w:rPr>
              <w:t>s</w:t>
            </w:r>
            <w:r w:rsidRPr="7D4FEE64" w:rsidR="6E56A864">
              <w:rPr>
                <w:rFonts w:ascii="Calibri" w:hAnsi="Calibri" w:asciiTheme="minorAscii" w:hAnsiTheme="minorAscii"/>
                <w:sz w:val="24"/>
                <w:szCs w:val="24"/>
              </w:rPr>
              <w:t xml:space="preserve"> with </w:t>
            </w:r>
            <w:r w:rsidRPr="7D4FEE64" w:rsidR="6E56A864">
              <w:rPr>
                <w:rFonts w:ascii="Calibri" w:hAnsi="Calibri" w:asciiTheme="minorAscii" w:hAnsiTheme="minorAscii"/>
                <w:sz w:val="24"/>
                <w:szCs w:val="24"/>
              </w:rPr>
              <w:t xml:space="preserve">students </w:t>
            </w:r>
            <w:r w:rsidRPr="7D4FEE64" w:rsidR="6E56A864">
              <w:rPr>
                <w:rFonts w:ascii="Calibri" w:hAnsi="Calibri" w:asciiTheme="minorAscii" w:hAnsiTheme="minorAscii"/>
                <w:sz w:val="24"/>
                <w:szCs w:val="24"/>
              </w:rPr>
              <w:t xml:space="preserve">to discuss their choices and provide advice; students are </w:t>
            </w:r>
            <w:r w:rsidRPr="7D4FEE64" w:rsidR="6E56A864">
              <w:rPr>
                <w:rFonts w:ascii="Calibri" w:hAnsi="Calibri" w:asciiTheme="minorAscii" w:hAnsiTheme="minorAscii"/>
                <w:sz w:val="24"/>
                <w:szCs w:val="24"/>
              </w:rPr>
              <w:t xml:space="preserve">supported </w:t>
            </w:r>
            <w:r w:rsidRPr="7D4FEE64" w:rsidR="6E56A864">
              <w:rPr>
                <w:rFonts w:ascii="Calibri" w:hAnsi="Calibri" w:asciiTheme="minorAscii" w:hAnsiTheme="minorAscii"/>
                <w:sz w:val="24"/>
                <w:szCs w:val="24"/>
              </w:rPr>
              <w:t>to make informed</w:t>
            </w:r>
            <w:r w:rsidRPr="7D4FEE64" w:rsidR="6E56A864">
              <w:rPr>
                <w:rFonts w:ascii="Calibri" w:hAnsi="Calibri" w:asciiTheme="minorAscii" w:hAnsiTheme="minorAscii"/>
                <w:sz w:val="24"/>
                <w:szCs w:val="24"/>
              </w:rPr>
              <w:t xml:space="preserve"> </w:t>
            </w:r>
            <w:r w:rsidRPr="7D4FEE64" w:rsidR="6E56A864">
              <w:rPr>
                <w:rFonts w:ascii="Calibri" w:hAnsi="Calibri" w:asciiTheme="minorAscii" w:hAnsiTheme="minorAscii"/>
                <w:sz w:val="24"/>
                <w:szCs w:val="24"/>
              </w:rPr>
              <w:t>choices</w:t>
            </w:r>
            <w:r w:rsidRPr="7D4FEE64" w:rsidR="6E56A864">
              <w:rPr>
                <w:rFonts w:ascii="Calibri" w:hAnsi="Calibri" w:asciiTheme="minorAscii" w:hAnsiTheme="minorAscii"/>
                <w:sz w:val="24"/>
                <w:szCs w:val="24"/>
              </w:rPr>
              <w:t xml:space="preserve">. Students that </w:t>
            </w:r>
            <w:r w:rsidRPr="7D4FEE64" w:rsidR="6E56A864">
              <w:rPr>
                <w:rFonts w:ascii="Calibri" w:hAnsi="Calibri" w:asciiTheme="minorAscii" w:hAnsiTheme="minorAscii"/>
                <w:sz w:val="24"/>
                <w:szCs w:val="24"/>
              </w:rPr>
              <w:t>require</w:t>
            </w:r>
            <w:r w:rsidRPr="7D4FEE64" w:rsidR="6E56A864">
              <w:rPr>
                <w:rFonts w:ascii="Calibri" w:hAnsi="Calibri" w:asciiTheme="minorAscii" w:hAnsiTheme="minorAscii"/>
                <w:sz w:val="24"/>
                <w:szCs w:val="24"/>
              </w:rPr>
              <w:t xml:space="preserve"> further support if they are </w:t>
            </w:r>
            <w:r w:rsidRPr="7D4FEE64" w:rsidR="6E56A864">
              <w:rPr>
                <w:rFonts w:ascii="Calibri" w:hAnsi="Calibri" w:asciiTheme="minorAscii" w:hAnsiTheme="minorAscii"/>
                <w:sz w:val="24"/>
                <w:szCs w:val="24"/>
              </w:rPr>
              <w:t>deemed</w:t>
            </w:r>
            <w:r w:rsidRPr="7D4FEE64" w:rsidR="6E56A864">
              <w:rPr>
                <w:rFonts w:ascii="Calibri" w:hAnsi="Calibri" w:asciiTheme="minorAscii" w:hAnsiTheme="minorAscii"/>
                <w:sz w:val="24"/>
                <w:szCs w:val="24"/>
              </w:rPr>
              <w:t xml:space="preserve"> to be at risk of NEET are </w:t>
            </w:r>
            <w:r w:rsidRPr="7D4FEE64" w:rsidR="6E56A864">
              <w:rPr>
                <w:rFonts w:ascii="Calibri" w:hAnsi="Calibri" w:asciiTheme="minorAscii" w:hAnsiTheme="minorAscii"/>
                <w:sz w:val="24"/>
                <w:szCs w:val="24"/>
              </w:rPr>
              <w:t>referred</w:t>
            </w:r>
            <w:r w:rsidRPr="7D4FEE64" w:rsidR="6E56A864">
              <w:rPr>
                <w:rFonts w:ascii="Calibri" w:hAnsi="Calibri" w:asciiTheme="minorAscii" w:hAnsiTheme="minorAscii"/>
                <w:sz w:val="24"/>
                <w:szCs w:val="24"/>
              </w:rPr>
              <w:t xml:space="preserve"> to the </w:t>
            </w:r>
            <w:r w:rsidRPr="7D4FEE64" w:rsidR="4BB5FF13">
              <w:rPr>
                <w:rFonts w:ascii="Calibri" w:hAnsi="Calibri" w:asciiTheme="minorAscii" w:hAnsiTheme="minorAscii"/>
                <w:sz w:val="24"/>
                <w:szCs w:val="24"/>
              </w:rPr>
              <w:t>HoY</w:t>
            </w:r>
            <w:r w:rsidRPr="7D4FEE64" w:rsidR="4BB5FF13">
              <w:rPr>
                <w:rFonts w:ascii="Calibri" w:hAnsi="Calibri" w:asciiTheme="minorAscii" w:hAnsiTheme="minorAscii"/>
                <w:sz w:val="24"/>
                <w:szCs w:val="24"/>
              </w:rPr>
              <w:t xml:space="preserve"> for further support and 1-to-1 meetings</w:t>
            </w:r>
          </w:p>
        </w:tc>
        <w:tc>
          <w:tcPr>
            <w:tcW w:w="2977" w:type="dxa"/>
            <w:tcMar/>
          </w:tcPr>
          <w:p w:rsidR="110C379A" w:rsidP="110C379A" w:rsidRDefault="110C379A" w14:paraId="1B77EA77" w14:textId="75B1BA1F">
            <w:pPr>
              <w:pStyle w:val="Normal"/>
              <w:rPr>
                <w:sz w:val="24"/>
                <w:szCs w:val="24"/>
              </w:rPr>
            </w:pPr>
            <w:r w:rsidRPr="110C379A" w:rsidR="110C379A">
              <w:rPr>
                <w:sz w:val="24"/>
                <w:szCs w:val="24"/>
              </w:rPr>
              <w:t>Unifrog</w:t>
            </w:r>
            <w:r w:rsidRPr="110C379A" w:rsidR="110C379A">
              <w:rPr>
                <w:sz w:val="24"/>
                <w:szCs w:val="24"/>
              </w:rPr>
              <w:t xml:space="preserve"> Interactions.</w:t>
            </w:r>
          </w:p>
          <w:p w:rsidR="110C379A" w:rsidP="110C379A" w:rsidRDefault="110C379A" w14:paraId="5D086D54" w14:textId="485440BA">
            <w:pPr>
              <w:pStyle w:val="Normal"/>
              <w:rPr>
                <w:sz w:val="28"/>
                <w:szCs w:val="28"/>
              </w:rPr>
            </w:pPr>
            <w:r w:rsidRPr="110C379A" w:rsidR="110C379A">
              <w:rPr>
                <w:sz w:val="24"/>
                <w:szCs w:val="24"/>
              </w:rPr>
              <w:t>Gatsby 3,8</w:t>
            </w:r>
            <w:r>
              <w:br/>
            </w:r>
            <w:r w:rsidRPr="110C379A" w:rsidR="18A7DD98">
              <w:rPr>
                <w:sz w:val="24"/>
                <w:szCs w:val="24"/>
              </w:rPr>
              <w:t>CDI 1-6</w:t>
            </w:r>
          </w:p>
        </w:tc>
      </w:tr>
      <w:tr w:rsidR="110B640E" w:rsidTr="6EDEDA14" w14:paraId="6BC728C1">
        <w:trPr>
          <w:trHeight w:val="300"/>
        </w:trPr>
        <w:tc>
          <w:tcPr>
            <w:tcW w:w="3012" w:type="dxa"/>
            <w:tcMar/>
          </w:tcPr>
          <w:p w:rsidR="110B640E" w:rsidP="110B640E" w:rsidRDefault="110B640E" w14:paraId="1A63A908" w14:textId="330C9829">
            <w:pPr>
              <w:pStyle w:val="Default"/>
              <w:rPr>
                <w:rFonts w:ascii="Calibri" w:hAnsi="Calibri" w:asciiTheme="minorAscii" w:hAnsiTheme="minorAscii"/>
                <w:color w:val="auto"/>
                <w:sz w:val="24"/>
                <w:szCs w:val="24"/>
              </w:rPr>
            </w:pPr>
            <w:r w:rsidRPr="110B640E" w:rsidR="110B640E">
              <w:rPr>
                <w:rFonts w:ascii="Calibri" w:hAnsi="Calibri" w:asciiTheme="minorAscii" w:hAnsiTheme="minorAscii"/>
                <w:color w:val="auto"/>
                <w:sz w:val="24"/>
                <w:szCs w:val="24"/>
              </w:rPr>
              <w:t>Year 1</w:t>
            </w:r>
            <w:r w:rsidRPr="110B640E" w:rsidR="3A964C82">
              <w:rPr>
                <w:rFonts w:ascii="Calibri" w:hAnsi="Calibri" w:asciiTheme="minorAscii" w:hAnsiTheme="minorAscii"/>
                <w:color w:val="auto"/>
                <w:sz w:val="24"/>
                <w:szCs w:val="24"/>
              </w:rPr>
              <w:t>2</w:t>
            </w:r>
            <w:r w:rsidRPr="110B640E" w:rsidR="110B640E">
              <w:rPr>
                <w:rFonts w:ascii="Calibri" w:hAnsi="Calibri" w:asciiTheme="minorAscii" w:hAnsiTheme="minorAscii"/>
                <w:color w:val="auto"/>
                <w:sz w:val="24"/>
                <w:szCs w:val="24"/>
              </w:rPr>
              <w:t>/1</w:t>
            </w:r>
            <w:r w:rsidRPr="110B640E" w:rsidR="24F98CAE">
              <w:rPr>
                <w:rFonts w:ascii="Calibri" w:hAnsi="Calibri" w:asciiTheme="minorAscii" w:hAnsiTheme="minorAscii"/>
                <w:color w:val="auto"/>
                <w:sz w:val="24"/>
                <w:szCs w:val="24"/>
              </w:rPr>
              <w:t>3</w:t>
            </w:r>
            <w:r w:rsidRPr="110B640E" w:rsidR="110B640E">
              <w:rPr>
                <w:rFonts w:ascii="Calibri" w:hAnsi="Calibri" w:asciiTheme="minorAscii" w:hAnsiTheme="minorAscii"/>
                <w:color w:val="auto"/>
                <w:sz w:val="24"/>
                <w:szCs w:val="24"/>
              </w:rPr>
              <w:t xml:space="preserve"> Guidance meetings</w:t>
            </w:r>
          </w:p>
        </w:tc>
        <w:tc>
          <w:tcPr>
            <w:tcW w:w="3027" w:type="dxa"/>
            <w:tcMar/>
          </w:tcPr>
          <w:p w:rsidR="110B640E" w:rsidP="110B640E" w:rsidRDefault="110B640E" w14:paraId="3598637A" w14:textId="40DD3E67">
            <w:pPr>
              <w:pStyle w:val="Default"/>
              <w:rPr>
                <w:rFonts w:ascii="Calibri" w:hAnsi="Calibri" w:asciiTheme="minorAscii" w:hAnsiTheme="minorAscii"/>
                <w:sz w:val="24"/>
                <w:szCs w:val="24"/>
              </w:rPr>
            </w:pPr>
            <w:r w:rsidRPr="110B640E" w:rsidR="110B640E">
              <w:rPr>
                <w:rFonts w:ascii="Calibri" w:hAnsi="Calibri" w:asciiTheme="minorAscii" w:hAnsiTheme="minorAscii"/>
                <w:sz w:val="24"/>
                <w:szCs w:val="24"/>
              </w:rPr>
              <w:t xml:space="preserve">Students </w:t>
            </w:r>
            <w:r w:rsidRPr="110B640E" w:rsidR="16D6C14E">
              <w:rPr>
                <w:rFonts w:ascii="Calibri" w:hAnsi="Calibri" w:asciiTheme="minorAscii" w:hAnsiTheme="minorAscii"/>
                <w:sz w:val="24"/>
                <w:szCs w:val="24"/>
              </w:rPr>
              <w:t xml:space="preserve">are offered the opportunity to </w:t>
            </w:r>
            <w:r w:rsidRPr="110B640E" w:rsidR="110B640E">
              <w:rPr>
                <w:rFonts w:ascii="Calibri" w:hAnsi="Calibri" w:asciiTheme="minorAscii" w:hAnsiTheme="minorAscii"/>
                <w:sz w:val="24"/>
                <w:szCs w:val="24"/>
              </w:rPr>
              <w:t>meet with a Level 6+ trained advisor to discuss their career pathways.</w:t>
            </w:r>
          </w:p>
        </w:tc>
        <w:tc>
          <w:tcPr>
            <w:tcW w:w="2977" w:type="dxa"/>
            <w:tcMar/>
          </w:tcPr>
          <w:p w:rsidR="110B640E" w:rsidP="110B640E" w:rsidRDefault="110B640E" w14:paraId="6C30AA0E" w14:textId="58FFC0F2">
            <w:pPr>
              <w:pStyle w:val="Normal"/>
              <w:rPr>
                <w:sz w:val="24"/>
                <w:szCs w:val="24"/>
              </w:rPr>
            </w:pPr>
            <w:proofErr w:type="spellStart"/>
            <w:r w:rsidRPr="110B640E" w:rsidR="110B640E">
              <w:rPr>
                <w:sz w:val="24"/>
                <w:szCs w:val="24"/>
              </w:rPr>
              <w:t>Unifrog</w:t>
            </w:r>
            <w:proofErr w:type="spellEnd"/>
            <w:r w:rsidRPr="110B640E" w:rsidR="110B640E">
              <w:rPr>
                <w:sz w:val="24"/>
                <w:szCs w:val="24"/>
              </w:rPr>
              <w:t xml:space="preserve"> ineractions</w:t>
            </w:r>
          </w:p>
          <w:p w:rsidR="110B640E" w:rsidP="110B640E" w:rsidRDefault="110B640E" w14:paraId="623AE2FD" w14:textId="6B5E4EBB">
            <w:pPr>
              <w:pStyle w:val="Normal"/>
              <w:rPr>
                <w:sz w:val="24"/>
                <w:szCs w:val="24"/>
              </w:rPr>
            </w:pPr>
            <w:r w:rsidRPr="110B640E" w:rsidR="110B640E">
              <w:rPr>
                <w:sz w:val="24"/>
                <w:szCs w:val="24"/>
              </w:rPr>
              <w:t>Student feedback</w:t>
            </w:r>
          </w:p>
          <w:p w:rsidR="110B640E" w:rsidP="110B640E" w:rsidRDefault="110B640E" w14:paraId="1B1B49CC" w14:textId="0047B4CE">
            <w:pPr>
              <w:pStyle w:val="Normal"/>
              <w:rPr>
                <w:sz w:val="24"/>
                <w:szCs w:val="24"/>
              </w:rPr>
            </w:pPr>
            <w:r w:rsidRPr="110B640E" w:rsidR="110B640E">
              <w:rPr>
                <w:sz w:val="24"/>
                <w:szCs w:val="24"/>
              </w:rPr>
              <w:t>Action plans</w:t>
            </w:r>
          </w:p>
          <w:p w:rsidR="110B640E" w:rsidP="110B640E" w:rsidRDefault="110B640E" w14:paraId="4B75377E" w14:textId="0430CA96">
            <w:pPr>
              <w:pStyle w:val="Normal"/>
              <w:rPr>
                <w:sz w:val="24"/>
                <w:szCs w:val="24"/>
              </w:rPr>
            </w:pPr>
            <w:r w:rsidRPr="110B640E" w:rsidR="110B640E">
              <w:rPr>
                <w:sz w:val="24"/>
                <w:szCs w:val="24"/>
              </w:rPr>
              <w:t>Advisor feedback</w:t>
            </w:r>
          </w:p>
          <w:p w:rsidR="110B640E" w:rsidP="110B640E" w:rsidRDefault="110B640E" w14:paraId="5CAAA7CB" w14:textId="4FB6DA5D">
            <w:pPr>
              <w:pStyle w:val="Normal"/>
              <w:rPr>
                <w:sz w:val="24"/>
                <w:szCs w:val="24"/>
              </w:rPr>
            </w:pPr>
            <w:r w:rsidRPr="110B640E" w:rsidR="110B640E">
              <w:rPr>
                <w:sz w:val="24"/>
                <w:szCs w:val="24"/>
              </w:rPr>
              <w:t>GB 3,8</w:t>
            </w:r>
          </w:p>
          <w:p w:rsidR="110B640E" w:rsidP="110B640E" w:rsidRDefault="110B640E" w14:paraId="71C98E9D" w14:textId="1612D9A7">
            <w:pPr>
              <w:pStyle w:val="Normal"/>
              <w:rPr>
                <w:sz w:val="24"/>
                <w:szCs w:val="24"/>
              </w:rPr>
            </w:pPr>
            <w:r w:rsidRPr="110B640E" w:rsidR="110B640E">
              <w:rPr>
                <w:sz w:val="24"/>
                <w:szCs w:val="24"/>
              </w:rPr>
              <w:t>CDI 1,2,3,4,5,6</w:t>
            </w:r>
          </w:p>
        </w:tc>
      </w:tr>
    </w:tbl>
    <w:p xmlns:wp14="http://schemas.microsoft.com/office/word/2010/wordml" w:rsidR="00725165" w:rsidP="34AAF43E" w:rsidRDefault="00725165" wp14:textId="77777777" w14:paraId="5602A5F3">
      <w:pPr>
        <w:autoSpaceDE w:val="0"/>
        <w:autoSpaceDN w:val="0"/>
        <w:adjustRightInd w:val="0"/>
        <w:spacing w:after="37" w:line="240" w:lineRule="auto"/>
        <w:rPr>
          <w:sz w:val="24"/>
          <w:szCs w:val="24"/>
        </w:rPr>
      </w:pPr>
    </w:p>
    <w:p xmlns:wp14="http://schemas.microsoft.com/office/word/2010/wordml" w:rsidR="00725165" w:rsidP="34AAF43E" w:rsidRDefault="00725165" w14:paraId="57C0D796" wp14:textId="54E7AF0B">
      <w:pPr>
        <w:pStyle w:val="Normal"/>
        <w:autoSpaceDE w:val="0"/>
        <w:autoSpaceDN w:val="0"/>
        <w:adjustRightInd w:val="0"/>
        <w:spacing w:after="37" w:line="240" w:lineRule="auto"/>
        <w:rPr>
          <w:sz w:val="24"/>
          <w:szCs w:val="24"/>
        </w:rPr>
      </w:pPr>
      <w:bookmarkStart w:name="_GoBack" w:id="0"/>
      <w:bookmarkEnd w:id="0"/>
    </w:p>
    <w:p xmlns:wp14="http://schemas.microsoft.com/office/word/2010/wordml" w:rsidR="00C2168C" w:rsidP="00495FF1" w:rsidRDefault="00C2168C" w14:paraId="0D142F6F" wp14:textId="77777777">
      <w:pPr>
        <w:autoSpaceDE w:val="0"/>
        <w:autoSpaceDN w:val="0"/>
        <w:adjustRightInd w:val="0"/>
        <w:spacing w:after="37" w:line="240" w:lineRule="auto"/>
        <w:rPr>
          <w:rFonts w:cs="Calibri"/>
          <w:b/>
          <w:color w:val="000000"/>
        </w:rPr>
      </w:pPr>
    </w:p>
    <w:p xmlns:wp14="http://schemas.microsoft.com/office/word/2010/wordml" w:rsidRPr="00C2168C" w:rsidR="00C2168C" w:rsidP="110C379A" w:rsidRDefault="00C2168C" w14:paraId="5842984C" wp14:textId="1AC183C3">
      <w:pPr>
        <w:autoSpaceDE w:val="0"/>
        <w:autoSpaceDN w:val="0"/>
        <w:adjustRightInd w:val="0"/>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110C379A" w:rsidR="1BE24557">
        <w:rPr>
          <w:rFonts w:ascii="Calibri" w:hAnsi="Calibri" w:eastAsia="Calibri" w:cs="Calibri"/>
          <w:b w:val="1"/>
          <w:bCs w:val="1"/>
          <w:i w:val="0"/>
          <w:iCs w:val="0"/>
          <w:caps w:val="0"/>
          <w:smallCaps w:val="0"/>
          <w:noProof w:val="0"/>
          <w:color w:val="000000" w:themeColor="text1" w:themeTint="FF" w:themeShade="FF"/>
          <w:sz w:val="22"/>
          <w:szCs w:val="22"/>
          <w:lang w:val="en-US"/>
        </w:rPr>
        <w:t xml:space="preserve">Approval and review </w:t>
      </w:r>
    </w:p>
    <w:p xmlns:wp14="http://schemas.microsoft.com/office/word/2010/wordml" w:rsidRPr="00C2168C" w:rsidR="00C2168C" w:rsidP="110C379A" w:rsidRDefault="00C2168C" w14:paraId="3054622A" wp14:textId="675145AC">
      <w:pPr>
        <w:autoSpaceDE w:val="0"/>
        <w:autoSpaceDN w:val="0"/>
        <w:adjustRightInd w:val="0"/>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110C379A" w:rsidR="1BE2455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Approved [date] by Governors at Curriculum and Standards Committee </w:t>
      </w:r>
    </w:p>
    <w:p xmlns:wp14="http://schemas.microsoft.com/office/word/2010/wordml" w:rsidRPr="00C2168C" w:rsidR="00C2168C" w:rsidP="7D4FEE64" w:rsidRDefault="00C2168C" w14:paraId="7A6560EF" wp14:textId="1E058532">
      <w:pPr>
        <w:autoSpaceDE w:val="0"/>
        <w:autoSpaceDN w:val="0"/>
        <w:adjustRightInd w:val="0"/>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D4FEE64" w:rsidR="1BE24557">
        <w:rPr>
          <w:rFonts w:ascii="Calibri" w:hAnsi="Calibri" w:eastAsia="Calibri" w:cs="Calibri"/>
          <w:b w:val="0"/>
          <w:bCs w:val="0"/>
          <w:i w:val="0"/>
          <w:iCs w:val="0"/>
          <w:caps w:val="0"/>
          <w:smallCaps w:val="0"/>
          <w:noProof w:val="0"/>
          <w:color w:val="000000" w:themeColor="text1" w:themeTint="FF" w:themeShade="FF"/>
          <w:sz w:val="22"/>
          <w:szCs w:val="22"/>
          <w:lang w:val="en-US"/>
        </w:rPr>
        <w:t>Next review: September 202</w:t>
      </w:r>
      <w:r w:rsidRPr="7D4FEE64" w:rsidR="1C04B870">
        <w:rPr>
          <w:rFonts w:ascii="Calibri" w:hAnsi="Calibri" w:eastAsia="Calibri" w:cs="Calibri"/>
          <w:b w:val="0"/>
          <w:bCs w:val="0"/>
          <w:i w:val="0"/>
          <w:iCs w:val="0"/>
          <w:caps w:val="0"/>
          <w:smallCaps w:val="0"/>
          <w:noProof w:val="0"/>
          <w:color w:val="000000" w:themeColor="text1" w:themeTint="FF" w:themeShade="FF"/>
          <w:sz w:val="22"/>
          <w:szCs w:val="22"/>
          <w:lang w:val="en-US"/>
        </w:rPr>
        <w:t>6</w:t>
      </w:r>
    </w:p>
    <w:p xmlns:wp14="http://schemas.microsoft.com/office/word/2010/wordml" w:rsidRPr="00C2168C" w:rsidR="00C2168C" w:rsidP="110C379A" w:rsidRDefault="00C2168C" w14:paraId="62D8DDF1" wp14:textId="635665EF">
      <w:pPr>
        <w:autoSpaceDE w:val="0"/>
        <w:autoSpaceDN w:val="0"/>
        <w:adjustRightInd w:val="0"/>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110C379A" w:rsidR="1BE2455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Signed: </w:t>
      </w:r>
    </w:p>
    <w:p xmlns:wp14="http://schemas.microsoft.com/office/word/2010/wordml" w:rsidRPr="00C2168C" w:rsidR="00C2168C" w:rsidP="110C379A" w:rsidRDefault="00C2168C" w14:paraId="72C745C7" wp14:textId="7566E2E0">
      <w:pPr>
        <w:autoSpaceDE w:val="0"/>
        <w:autoSpaceDN w:val="0"/>
        <w:adjustRightInd w:val="0"/>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110C379A" w:rsidR="1BE24557">
        <w:rPr>
          <w:rFonts w:ascii="Calibri" w:hAnsi="Calibri" w:eastAsia="Calibri" w:cs="Calibri"/>
          <w:b w:val="0"/>
          <w:bCs w:val="0"/>
          <w:i w:val="0"/>
          <w:iCs w:val="0"/>
          <w:caps w:val="0"/>
          <w:smallCaps w:val="0"/>
          <w:noProof w:val="0"/>
          <w:color w:val="000000" w:themeColor="text1" w:themeTint="FF" w:themeShade="FF"/>
          <w:sz w:val="22"/>
          <w:szCs w:val="22"/>
          <w:lang w:val="en-US"/>
        </w:rPr>
        <w:t>Chair of Governors</w:t>
      </w:r>
    </w:p>
    <w:p xmlns:wp14="http://schemas.microsoft.com/office/word/2010/wordml" w:rsidRPr="00C2168C" w:rsidR="00C2168C" w:rsidP="110C379A" w:rsidRDefault="00C2168C" w14:paraId="78E36DFF" wp14:textId="763CB985">
      <w:pPr>
        <w:autoSpaceDE w:val="0"/>
        <w:autoSpaceDN w:val="0"/>
        <w:adjustRightInd w:val="0"/>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110C379A" w:rsidR="1BE24557">
        <w:rPr>
          <w:rFonts w:ascii="Calibri" w:hAnsi="Calibri" w:eastAsia="Calibri" w:cs="Calibri"/>
          <w:b w:val="0"/>
          <w:bCs w:val="0"/>
          <w:i w:val="0"/>
          <w:iCs w:val="0"/>
          <w:caps w:val="0"/>
          <w:smallCaps w:val="0"/>
          <w:noProof w:val="0"/>
          <w:color w:val="000000" w:themeColor="text1" w:themeTint="FF" w:themeShade="FF"/>
          <w:sz w:val="22"/>
          <w:szCs w:val="22"/>
          <w:lang w:val="en-US"/>
        </w:rPr>
        <w:t>Head teacher</w:t>
      </w:r>
    </w:p>
    <w:p xmlns:wp14="http://schemas.microsoft.com/office/word/2010/wordml" w:rsidRPr="00C2168C" w:rsidR="00C2168C" w:rsidP="110C379A" w:rsidRDefault="00C2168C" w14:paraId="2D3F0BEC" wp14:textId="2797CD0C">
      <w:pPr>
        <w:pStyle w:val="Normal"/>
        <w:autoSpaceDE w:val="0"/>
        <w:autoSpaceDN w:val="0"/>
        <w:adjustRightInd w:val="0"/>
        <w:spacing w:after="37" w:line="240" w:lineRule="auto"/>
        <w:rPr>
          <w:rFonts w:cs="Calibri"/>
          <w:b w:val="1"/>
          <w:bCs w:val="1"/>
          <w:color w:val="000000"/>
        </w:rPr>
      </w:pPr>
    </w:p>
    <w:sectPr w:rsidRPr="00C2168C" w:rsidR="00C2168C" w:rsidSect="00293861">
      <w:headerReference w:type="even" r:id="rId39"/>
      <w:headerReference w:type="default" r:id="rId40"/>
      <w:footerReference w:type="even" r:id="rId41"/>
      <w:footerReference w:type="default" r:id="rId42"/>
      <w:headerReference w:type="first" r:id="rId43"/>
      <w:footerReference w:type="first" r:id="rId44"/>
      <w:pgSz w:w="11906" w:h="16838" w:orient="portrait" w:code="9"/>
      <w:pgMar w:top="720" w:right="720" w:bottom="720" w:left="720" w:header="709" w:footer="709" w:gutter="0"/>
      <w:cols w:space="708"/>
      <w:titlePg/>
      <w:docGrid w:linePitch="36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GD" w:author="Grindrod, Mr D" w:date="2024-09-24T14:40:44" w:id="1754015056">
    <w:p xmlns:w14="http://schemas.microsoft.com/office/word/2010/wordml" xmlns:w="http://schemas.openxmlformats.org/wordprocessingml/2006/main" w:rsidR="44CEE52F" w:rsidRDefault="01E57ABF" w14:paraId="63B06F32" w14:textId="190AF3B9">
      <w:pPr>
        <w:pStyle w:val="CommentText"/>
      </w:pPr>
      <w:r>
        <w:rPr>
          <w:rStyle w:val="CommentReference"/>
        </w:rPr>
        <w:annotationRef/>
      </w:r>
      <w:r w:rsidRPr="4D81C578" w:rsidR="524485BA">
        <w:t>launched in ...</w:t>
      </w:r>
    </w:p>
  </w:comment>
</w:comments>
</file>

<file path=word/commentsExtended.xml><?xml version="1.0" encoding="utf-8"?>
<w15:commentsEx xmlns:mc="http://schemas.openxmlformats.org/markup-compatibility/2006" xmlns:w15="http://schemas.microsoft.com/office/word/2012/wordml" mc:Ignorable="w15">
  <w15:commentEx w15:done="0" w15:paraId="63B06F32"/>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23AC4B2" w16cex:dateUtc="2024-09-24T13:40:44.077Z"/>
</w16cex:commentsExtensible>
</file>

<file path=word/commentsIds.xml><?xml version="1.0" encoding="utf-8"?>
<w16cid:commentsIds xmlns:mc="http://schemas.openxmlformats.org/markup-compatibility/2006" xmlns:w16cid="http://schemas.microsoft.com/office/word/2016/wordml/cid" mc:Ignorable="w16cid">
  <w16cid:commentId w16cid:paraId="63B06F32" w16cid:durableId="123AC4B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880500" w:rsidP="007B0AAA" w:rsidRDefault="00880500" w14:paraId="3C0395D3" wp14:textId="77777777">
      <w:pPr>
        <w:spacing w:after="0" w:line="240" w:lineRule="auto"/>
      </w:pPr>
      <w:r>
        <w:separator/>
      </w:r>
    </w:p>
  </w:endnote>
  <w:endnote w:type="continuationSeparator" w:id="0">
    <w:p xmlns:wp14="http://schemas.microsoft.com/office/word/2010/wordml" w:rsidR="00880500" w:rsidP="007B0AAA" w:rsidRDefault="00880500" w14:paraId="3254BC2F"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293861" w:rsidRDefault="00293861" w14:paraId="0C178E9E"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293861" w:rsidRDefault="00293861" w14:paraId="3CB648E9" wp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293861" w:rsidRDefault="00293861" w14:paraId="42EF2083"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880500" w:rsidP="007B0AAA" w:rsidRDefault="00880500" w14:paraId="269E314A" wp14:textId="77777777">
      <w:pPr>
        <w:spacing w:after="0" w:line="240" w:lineRule="auto"/>
      </w:pPr>
      <w:r>
        <w:separator/>
      </w:r>
    </w:p>
  </w:footnote>
  <w:footnote w:type="continuationSeparator" w:id="0">
    <w:p xmlns:wp14="http://schemas.microsoft.com/office/word/2010/wordml" w:rsidR="00880500" w:rsidP="007B0AAA" w:rsidRDefault="00880500" w14:paraId="47341341"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293861" w:rsidRDefault="00293861" w14:paraId="75CF4315"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293861" w:rsidRDefault="00293861" w14:paraId="651E9592" wp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293861" w:rsidRDefault="00293861" w14:paraId="7B40C951"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28">
    <w:nsid w:val="3f5907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48958c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4e8476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f0a11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139b6fc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7b844d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571597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23107e2c"/>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75274fa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2b525e1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22E4066"/>
    <w:multiLevelType w:val="hybridMultilevel"/>
    <w:tmpl w:val="770A4E32"/>
    <w:lvl w:ilvl="0" w:tplc="68F4D3D8">
      <w:start w:val="1"/>
      <w:numFmt w:val="bullet"/>
      <w:lvlText w:val="•"/>
      <w:lvlJc w:val="left"/>
      <w:pPr>
        <w:tabs>
          <w:tab w:val="num" w:pos="720"/>
        </w:tabs>
        <w:ind w:left="720" w:hanging="360"/>
      </w:pPr>
      <w:rPr>
        <w:rFonts w:hint="default" w:ascii="Arial" w:hAnsi="Arial"/>
      </w:rPr>
    </w:lvl>
    <w:lvl w:ilvl="1" w:tplc="917E380E" w:tentative="1">
      <w:start w:val="1"/>
      <w:numFmt w:val="bullet"/>
      <w:lvlText w:val="•"/>
      <w:lvlJc w:val="left"/>
      <w:pPr>
        <w:tabs>
          <w:tab w:val="num" w:pos="1440"/>
        </w:tabs>
        <w:ind w:left="1440" w:hanging="360"/>
      </w:pPr>
      <w:rPr>
        <w:rFonts w:hint="default" w:ascii="Arial" w:hAnsi="Arial"/>
      </w:rPr>
    </w:lvl>
    <w:lvl w:ilvl="2" w:tplc="C5E46A9C" w:tentative="1">
      <w:start w:val="1"/>
      <w:numFmt w:val="bullet"/>
      <w:lvlText w:val="•"/>
      <w:lvlJc w:val="left"/>
      <w:pPr>
        <w:tabs>
          <w:tab w:val="num" w:pos="2160"/>
        </w:tabs>
        <w:ind w:left="2160" w:hanging="360"/>
      </w:pPr>
      <w:rPr>
        <w:rFonts w:hint="default" w:ascii="Arial" w:hAnsi="Arial"/>
      </w:rPr>
    </w:lvl>
    <w:lvl w:ilvl="3" w:tplc="8138A2AE" w:tentative="1">
      <w:start w:val="1"/>
      <w:numFmt w:val="bullet"/>
      <w:lvlText w:val="•"/>
      <w:lvlJc w:val="left"/>
      <w:pPr>
        <w:tabs>
          <w:tab w:val="num" w:pos="2880"/>
        </w:tabs>
        <w:ind w:left="2880" w:hanging="360"/>
      </w:pPr>
      <w:rPr>
        <w:rFonts w:hint="default" w:ascii="Arial" w:hAnsi="Arial"/>
      </w:rPr>
    </w:lvl>
    <w:lvl w:ilvl="4" w:tplc="7E20340A" w:tentative="1">
      <w:start w:val="1"/>
      <w:numFmt w:val="bullet"/>
      <w:lvlText w:val="•"/>
      <w:lvlJc w:val="left"/>
      <w:pPr>
        <w:tabs>
          <w:tab w:val="num" w:pos="3600"/>
        </w:tabs>
        <w:ind w:left="3600" w:hanging="360"/>
      </w:pPr>
      <w:rPr>
        <w:rFonts w:hint="default" w:ascii="Arial" w:hAnsi="Arial"/>
      </w:rPr>
    </w:lvl>
    <w:lvl w:ilvl="5" w:tplc="B32E7588" w:tentative="1">
      <w:start w:val="1"/>
      <w:numFmt w:val="bullet"/>
      <w:lvlText w:val="•"/>
      <w:lvlJc w:val="left"/>
      <w:pPr>
        <w:tabs>
          <w:tab w:val="num" w:pos="4320"/>
        </w:tabs>
        <w:ind w:left="4320" w:hanging="360"/>
      </w:pPr>
      <w:rPr>
        <w:rFonts w:hint="default" w:ascii="Arial" w:hAnsi="Arial"/>
      </w:rPr>
    </w:lvl>
    <w:lvl w:ilvl="6" w:tplc="681ECE04" w:tentative="1">
      <w:start w:val="1"/>
      <w:numFmt w:val="bullet"/>
      <w:lvlText w:val="•"/>
      <w:lvlJc w:val="left"/>
      <w:pPr>
        <w:tabs>
          <w:tab w:val="num" w:pos="5040"/>
        </w:tabs>
        <w:ind w:left="5040" w:hanging="360"/>
      </w:pPr>
      <w:rPr>
        <w:rFonts w:hint="default" w:ascii="Arial" w:hAnsi="Arial"/>
      </w:rPr>
    </w:lvl>
    <w:lvl w:ilvl="7" w:tplc="1A66FDA6" w:tentative="1">
      <w:start w:val="1"/>
      <w:numFmt w:val="bullet"/>
      <w:lvlText w:val="•"/>
      <w:lvlJc w:val="left"/>
      <w:pPr>
        <w:tabs>
          <w:tab w:val="num" w:pos="5760"/>
        </w:tabs>
        <w:ind w:left="5760" w:hanging="360"/>
      </w:pPr>
      <w:rPr>
        <w:rFonts w:hint="default" w:ascii="Arial" w:hAnsi="Arial"/>
      </w:rPr>
    </w:lvl>
    <w:lvl w:ilvl="8" w:tplc="836A118E"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5C636C8"/>
    <w:multiLevelType w:val="hybridMultilevel"/>
    <w:tmpl w:val="A010F766"/>
    <w:lvl w:ilvl="0" w:tplc="86B8BCEA">
      <w:start w:val="1"/>
      <w:numFmt w:val="bullet"/>
      <w:lvlText w:val="•"/>
      <w:lvlJc w:val="left"/>
      <w:pPr>
        <w:tabs>
          <w:tab w:val="num" w:pos="720"/>
        </w:tabs>
        <w:ind w:left="720" w:hanging="360"/>
      </w:pPr>
      <w:rPr>
        <w:rFonts w:hint="default" w:ascii="Arial" w:hAnsi="Arial"/>
      </w:rPr>
    </w:lvl>
    <w:lvl w:ilvl="1" w:tplc="12709AC6" w:tentative="1">
      <w:start w:val="1"/>
      <w:numFmt w:val="bullet"/>
      <w:lvlText w:val="•"/>
      <w:lvlJc w:val="left"/>
      <w:pPr>
        <w:tabs>
          <w:tab w:val="num" w:pos="1440"/>
        </w:tabs>
        <w:ind w:left="1440" w:hanging="360"/>
      </w:pPr>
      <w:rPr>
        <w:rFonts w:hint="default" w:ascii="Arial" w:hAnsi="Arial"/>
      </w:rPr>
    </w:lvl>
    <w:lvl w:ilvl="2" w:tplc="2578DF44" w:tentative="1">
      <w:start w:val="1"/>
      <w:numFmt w:val="bullet"/>
      <w:lvlText w:val="•"/>
      <w:lvlJc w:val="left"/>
      <w:pPr>
        <w:tabs>
          <w:tab w:val="num" w:pos="2160"/>
        </w:tabs>
        <w:ind w:left="2160" w:hanging="360"/>
      </w:pPr>
      <w:rPr>
        <w:rFonts w:hint="default" w:ascii="Arial" w:hAnsi="Arial"/>
      </w:rPr>
    </w:lvl>
    <w:lvl w:ilvl="3" w:tplc="D15EB72A" w:tentative="1">
      <w:start w:val="1"/>
      <w:numFmt w:val="bullet"/>
      <w:lvlText w:val="•"/>
      <w:lvlJc w:val="left"/>
      <w:pPr>
        <w:tabs>
          <w:tab w:val="num" w:pos="2880"/>
        </w:tabs>
        <w:ind w:left="2880" w:hanging="360"/>
      </w:pPr>
      <w:rPr>
        <w:rFonts w:hint="default" w:ascii="Arial" w:hAnsi="Arial"/>
      </w:rPr>
    </w:lvl>
    <w:lvl w:ilvl="4" w:tplc="7804D7E8" w:tentative="1">
      <w:start w:val="1"/>
      <w:numFmt w:val="bullet"/>
      <w:lvlText w:val="•"/>
      <w:lvlJc w:val="left"/>
      <w:pPr>
        <w:tabs>
          <w:tab w:val="num" w:pos="3600"/>
        </w:tabs>
        <w:ind w:left="3600" w:hanging="360"/>
      </w:pPr>
      <w:rPr>
        <w:rFonts w:hint="default" w:ascii="Arial" w:hAnsi="Arial"/>
      </w:rPr>
    </w:lvl>
    <w:lvl w:ilvl="5" w:tplc="6E1A7774" w:tentative="1">
      <w:start w:val="1"/>
      <w:numFmt w:val="bullet"/>
      <w:lvlText w:val="•"/>
      <w:lvlJc w:val="left"/>
      <w:pPr>
        <w:tabs>
          <w:tab w:val="num" w:pos="4320"/>
        </w:tabs>
        <w:ind w:left="4320" w:hanging="360"/>
      </w:pPr>
      <w:rPr>
        <w:rFonts w:hint="default" w:ascii="Arial" w:hAnsi="Arial"/>
      </w:rPr>
    </w:lvl>
    <w:lvl w:ilvl="6" w:tplc="100CEE3C" w:tentative="1">
      <w:start w:val="1"/>
      <w:numFmt w:val="bullet"/>
      <w:lvlText w:val="•"/>
      <w:lvlJc w:val="left"/>
      <w:pPr>
        <w:tabs>
          <w:tab w:val="num" w:pos="5040"/>
        </w:tabs>
        <w:ind w:left="5040" w:hanging="360"/>
      </w:pPr>
      <w:rPr>
        <w:rFonts w:hint="default" w:ascii="Arial" w:hAnsi="Arial"/>
      </w:rPr>
    </w:lvl>
    <w:lvl w:ilvl="7" w:tplc="054ED59A" w:tentative="1">
      <w:start w:val="1"/>
      <w:numFmt w:val="bullet"/>
      <w:lvlText w:val="•"/>
      <w:lvlJc w:val="left"/>
      <w:pPr>
        <w:tabs>
          <w:tab w:val="num" w:pos="5760"/>
        </w:tabs>
        <w:ind w:left="5760" w:hanging="360"/>
      </w:pPr>
      <w:rPr>
        <w:rFonts w:hint="default" w:ascii="Arial" w:hAnsi="Arial"/>
      </w:rPr>
    </w:lvl>
    <w:lvl w:ilvl="8" w:tplc="045A298E"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0D065041"/>
    <w:multiLevelType w:val="hybridMultilevel"/>
    <w:tmpl w:val="432E8FBC"/>
    <w:lvl w:ilvl="0" w:tplc="AC76C7EE">
      <w:start w:val="1"/>
      <w:numFmt w:val="bullet"/>
      <w:lvlText w:val="•"/>
      <w:lvlJc w:val="left"/>
      <w:pPr>
        <w:tabs>
          <w:tab w:val="num" w:pos="720"/>
        </w:tabs>
        <w:ind w:left="720" w:hanging="360"/>
      </w:pPr>
      <w:rPr>
        <w:rFonts w:hint="default" w:ascii="Arial" w:hAnsi="Arial"/>
      </w:rPr>
    </w:lvl>
    <w:lvl w:ilvl="1" w:tplc="AC6E6D18" w:tentative="1">
      <w:start w:val="1"/>
      <w:numFmt w:val="bullet"/>
      <w:lvlText w:val="•"/>
      <w:lvlJc w:val="left"/>
      <w:pPr>
        <w:tabs>
          <w:tab w:val="num" w:pos="1440"/>
        </w:tabs>
        <w:ind w:left="1440" w:hanging="360"/>
      </w:pPr>
      <w:rPr>
        <w:rFonts w:hint="default" w:ascii="Arial" w:hAnsi="Arial"/>
      </w:rPr>
    </w:lvl>
    <w:lvl w:ilvl="2" w:tplc="9042C038" w:tentative="1">
      <w:start w:val="1"/>
      <w:numFmt w:val="bullet"/>
      <w:lvlText w:val="•"/>
      <w:lvlJc w:val="left"/>
      <w:pPr>
        <w:tabs>
          <w:tab w:val="num" w:pos="2160"/>
        </w:tabs>
        <w:ind w:left="2160" w:hanging="360"/>
      </w:pPr>
      <w:rPr>
        <w:rFonts w:hint="default" w:ascii="Arial" w:hAnsi="Arial"/>
      </w:rPr>
    </w:lvl>
    <w:lvl w:ilvl="3" w:tplc="BE0A0C22" w:tentative="1">
      <w:start w:val="1"/>
      <w:numFmt w:val="bullet"/>
      <w:lvlText w:val="•"/>
      <w:lvlJc w:val="left"/>
      <w:pPr>
        <w:tabs>
          <w:tab w:val="num" w:pos="2880"/>
        </w:tabs>
        <w:ind w:left="2880" w:hanging="360"/>
      </w:pPr>
      <w:rPr>
        <w:rFonts w:hint="default" w:ascii="Arial" w:hAnsi="Arial"/>
      </w:rPr>
    </w:lvl>
    <w:lvl w:ilvl="4" w:tplc="F2A2B54C" w:tentative="1">
      <w:start w:val="1"/>
      <w:numFmt w:val="bullet"/>
      <w:lvlText w:val="•"/>
      <w:lvlJc w:val="left"/>
      <w:pPr>
        <w:tabs>
          <w:tab w:val="num" w:pos="3600"/>
        </w:tabs>
        <w:ind w:left="3600" w:hanging="360"/>
      </w:pPr>
      <w:rPr>
        <w:rFonts w:hint="default" w:ascii="Arial" w:hAnsi="Arial"/>
      </w:rPr>
    </w:lvl>
    <w:lvl w:ilvl="5" w:tplc="BAF6FEFA" w:tentative="1">
      <w:start w:val="1"/>
      <w:numFmt w:val="bullet"/>
      <w:lvlText w:val="•"/>
      <w:lvlJc w:val="left"/>
      <w:pPr>
        <w:tabs>
          <w:tab w:val="num" w:pos="4320"/>
        </w:tabs>
        <w:ind w:left="4320" w:hanging="360"/>
      </w:pPr>
      <w:rPr>
        <w:rFonts w:hint="default" w:ascii="Arial" w:hAnsi="Arial"/>
      </w:rPr>
    </w:lvl>
    <w:lvl w:ilvl="6" w:tplc="7FD8F7F4" w:tentative="1">
      <w:start w:val="1"/>
      <w:numFmt w:val="bullet"/>
      <w:lvlText w:val="•"/>
      <w:lvlJc w:val="left"/>
      <w:pPr>
        <w:tabs>
          <w:tab w:val="num" w:pos="5040"/>
        </w:tabs>
        <w:ind w:left="5040" w:hanging="360"/>
      </w:pPr>
      <w:rPr>
        <w:rFonts w:hint="default" w:ascii="Arial" w:hAnsi="Arial"/>
      </w:rPr>
    </w:lvl>
    <w:lvl w:ilvl="7" w:tplc="145E9AC2" w:tentative="1">
      <w:start w:val="1"/>
      <w:numFmt w:val="bullet"/>
      <w:lvlText w:val="•"/>
      <w:lvlJc w:val="left"/>
      <w:pPr>
        <w:tabs>
          <w:tab w:val="num" w:pos="5760"/>
        </w:tabs>
        <w:ind w:left="5760" w:hanging="360"/>
      </w:pPr>
      <w:rPr>
        <w:rFonts w:hint="default" w:ascii="Arial" w:hAnsi="Arial"/>
      </w:rPr>
    </w:lvl>
    <w:lvl w:ilvl="8" w:tplc="9C1A3730" w:tentative="1">
      <w:start w:val="1"/>
      <w:numFmt w:val="bullet"/>
      <w:lvlText w:val="•"/>
      <w:lvlJc w:val="left"/>
      <w:pPr>
        <w:tabs>
          <w:tab w:val="num" w:pos="6480"/>
        </w:tabs>
        <w:ind w:left="6480" w:hanging="360"/>
      </w:pPr>
      <w:rPr>
        <w:rFonts w:hint="default" w:ascii="Arial" w:hAnsi="Arial"/>
      </w:rPr>
    </w:lvl>
  </w:abstractNum>
  <w:abstractNum w:abstractNumId="3" w15:restartNumberingAfterBreak="0">
    <w:nsid w:val="18E12066"/>
    <w:multiLevelType w:val="hybridMultilevel"/>
    <w:tmpl w:val="378EC2D8"/>
    <w:lvl w:ilvl="0" w:tplc="67CA2668">
      <w:start w:val="1"/>
      <w:numFmt w:val="bullet"/>
      <w:lvlText w:val="•"/>
      <w:lvlJc w:val="left"/>
      <w:pPr>
        <w:tabs>
          <w:tab w:val="num" w:pos="720"/>
        </w:tabs>
        <w:ind w:left="720" w:hanging="360"/>
      </w:pPr>
      <w:rPr>
        <w:rFonts w:hint="default" w:ascii="Arial" w:hAnsi="Arial"/>
      </w:rPr>
    </w:lvl>
    <w:lvl w:ilvl="1" w:tplc="D7E4DBC2" w:tentative="1">
      <w:start w:val="1"/>
      <w:numFmt w:val="bullet"/>
      <w:lvlText w:val="•"/>
      <w:lvlJc w:val="left"/>
      <w:pPr>
        <w:tabs>
          <w:tab w:val="num" w:pos="1440"/>
        </w:tabs>
        <w:ind w:left="1440" w:hanging="360"/>
      </w:pPr>
      <w:rPr>
        <w:rFonts w:hint="default" w:ascii="Arial" w:hAnsi="Arial"/>
      </w:rPr>
    </w:lvl>
    <w:lvl w:ilvl="2" w:tplc="494A14D4" w:tentative="1">
      <w:start w:val="1"/>
      <w:numFmt w:val="bullet"/>
      <w:lvlText w:val="•"/>
      <w:lvlJc w:val="left"/>
      <w:pPr>
        <w:tabs>
          <w:tab w:val="num" w:pos="2160"/>
        </w:tabs>
        <w:ind w:left="2160" w:hanging="360"/>
      </w:pPr>
      <w:rPr>
        <w:rFonts w:hint="default" w:ascii="Arial" w:hAnsi="Arial"/>
      </w:rPr>
    </w:lvl>
    <w:lvl w:ilvl="3" w:tplc="521C8454" w:tentative="1">
      <w:start w:val="1"/>
      <w:numFmt w:val="bullet"/>
      <w:lvlText w:val="•"/>
      <w:lvlJc w:val="left"/>
      <w:pPr>
        <w:tabs>
          <w:tab w:val="num" w:pos="2880"/>
        </w:tabs>
        <w:ind w:left="2880" w:hanging="360"/>
      </w:pPr>
      <w:rPr>
        <w:rFonts w:hint="default" w:ascii="Arial" w:hAnsi="Arial"/>
      </w:rPr>
    </w:lvl>
    <w:lvl w:ilvl="4" w:tplc="0D200870" w:tentative="1">
      <w:start w:val="1"/>
      <w:numFmt w:val="bullet"/>
      <w:lvlText w:val="•"/>
      <w:lvlJc w:val="left"/>
      <w:pPr>
        <w:tabs>
          <w:tab w:val="num" w:pos="3600"/>
        </w:tabs>
        <w:ind w:left="3600" w:hanging="360"/>
      </w:pPr>
      <w:rPr>
        <w:rFonts w:hint="default" w:ascii="Arial" w:hAnsi="Arial"/>
      </w:rPr>
    </w:lvl>
    <w:lvl w:ilvl="5" w:tplc="EBF80D84" w:tentative="1">
      <w:start w:val="1"/>
      <w:numFmt w:val="bullet"/>
      <w:lvlText w:val="•"/>
      <w:lvlJc w:val="left"/>
      <w:pPr>
        <w:tabs>
          <w:tab w:val="num" w:pos="4320"/>
        </w:tabs>
        <w:ind w:left="4320" w:hanging="360"/>
      </w:pPr>
      <w:rPr>
        <w:rFonts w:hint="default" w:ascii="Arial" w:hAnsi="Arial"/>
      </w:rPr>
    </w:lvl>
    <w:lvl w:ilvl="6" w:tplc="C1E03278" w:tentative="1">
      <w:start w:val="1"/>
      <w:numFmt w:val="bullet"/>
      <w:lvlText w:val="•"/>
      <w:lvlJc w:val="left"/>
      <w:pPr>
        <w:tabs>
          <w:tab w:val="num" w:pos="5040"/>
        </w:tabs>
        <w:ind w:left="5040" w:hanging="360"/>
      </w:pPr>
      <w:rPr>
        <w:rFonts w:hint="default" w:ascii="Arial" w:hAnsi="Arial"/>
      </w:rPr>
    </w:lvl>
    <w:lvl w:ilvl="7" w:tplc="8A1830B6" w:tentative="1">
      <w:start w:val="1"/>
      <w:numFmt w:val="bullet"/>
      <w:lvlText w:val="•"/>
      <w:lvlJc w:val="left"/>
      <w:pPr>
        <w:tabs>
          <w:tab w:val="num" w:pos="5760"/>
        </w:tabs>
        <w:ind w:left="5760" w:hanging="360"/>
      </w:pPr>
      <w:rPr>
        <w:rFonts w:hint="default" w:ascii="Arial" w:hAnsi="Arial"/>
      </w:rPr>
    </w:lvl>
    <w:lvl w:ilvl="8" w:tplc="11C4D1EA"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243E08D3"/>
    <w:multiLevelType w:val="hybridMultilevel"/>
    <w:tmpl w:val="CC52E00C"/>
    <w:lvl w:ilvl="0" w:tplc="68748FA8">
      <w:numFmt w:val="bullet"/>
      <w:lvlText w:val="-"/>
      <w:lvlJc w:val="left"/>
      <w:pPr>
        <w:ind w:left="405" w:hanging="360"/>
      </w:pPr>
      <w:rPr>
        <w:rFonts w:hint="default" w:ascii="Calibri" w:hAnsi="Calibri" w:cs="Calibri" w:eastAsiaTheme="minorHAnsi"/>
      </w:rPr>
    </w:lvl>
    <w:lvl w:ilvl="1" w:tplc="08090003" w:tentative="1">
      <w:start w:val="1"/>
      <w:numFmt w:val="bullet"/>
      <w:lvlText w:val="o"/>
      <w:lvlJc w:val="left"/>
      <w:pPr>
        <w:ind w:left="1125" w:hanging="360"/>
      </w:pPr>
      <w:rPr>
        <w:rFonts w:hint="default" w:ascii="Courier New" w:hAnsi="Courier New" w:cs="Courier New"/>
      </w:rPr>
    </w:lvl>
    <w:lvl w:ilvl="2" w:tplc="08090005" w:tentative="1">
      <w:start w:val="1"/>
      <w:numFmt w:val="bullet"/>
      <w:lvlText w:val=""/>
      <w:lvlJc w:val="left"/>
      <w:pPr>
        <w:ind w:left="1845" w:hanging="360"/>
      </w:pPr>
      <w:rPr>
        <w:rFonts w:hint="default" w:ascii="Wingdings" w:hAnsi="Wingdings"/>
      </w:rPr>
    </w:lvl>
    <w:lvl w:ilvl="3" w:tplc="08090001" w:tentative="1">
      <w:start w:val="1"/>
      <w:numFmt w:val="bullet"/>
      <w:lvlText w:val=""/>
      <w:lvlJc w:val="left"/>
      <w:pPr>
        <w:ind w:left="2565" w:hanging="360"/>
      </w:pPr>
      <w:rPr>
        <w:rFonts w:hint="default" w:ascii="Symbol" w:hAnsi="Symbol"/>
      </w:rPr>
    </w:lvl>
    <w:lvl w:ilvl="4" w:tplc="08090003" w:tentative="1">
      <w:start w:val="1"/>
      <w:numFmt w:val="bullet"/>
      <w:lvlText w:val="o"/>
      <w:lvlJc w:val="left"/>
      <w:pPr>
        <w:ind w:left="3285" w:hanging="360"/>
      </w:pPr>
      <w:rPr>
        <w:rFonts w:hint="default" w:ascii="Courier New" w:hAnsi="Courier New" w:cs="Courier New"/>
      </w:rPr>
    </w:lvl>
    <w:lvl w:ilvl="5" w:tplc="08090005" w:tentative="1">
      <w:start w:val="1"/>
      <w:numFmt w:val="bullet"/>
      <w:lvlText w:val=""/>
      <w:lvlJc w:val="left"/>
      <w:pPr>
        <w:ind w:left="4005" w:hanging="360"/>
      </w:pPr>
      <w:rPr>
        <w:rFonts w:hint="default" w:ascii="Wingdings" w:hAnsi="Wingdings"/>
      </w:rPr>
    </w:lvl>
    <w:lvl w:ilvl="6" w:tplc="08090001" w:tentative="1">
      <w:start w:val="1"/>
      <w:numFmt w:val="bullet"/>
      <w:lvlText w:val=""/>
      <w:lvlJc w:val="left"/>
      <w:pPr>
        <w:ind w:left="4725" w:hanging="360"/>
      </w:pPr>
      <w:rPr>
        <w:rFonts w:hint="default" w:ascii="Symbol" w:hAnsi="Symbol"/>
      </w:rPr>
    </w:lvl>
    <w:lvl w:ilvl="7" w:tplc="08090003" w:tentative="1">
      <w:start w:val="1"/>
      <w:numFmt w:val="bullet"/>
      <w:lvlText w:val="o"/>
      <w:lvlJc w:val="left"/>
      <w:pPr>
        <w:ind w:left="5445" w:hanging="360"/>
      </w:pPr>
      <w:rPr>
        <w:rFonts w:hint="default" w:ascii="Courier New" w:hAnsi="Courier New" w:cs="Courier New"/>
      </w:rPr>
    </w:lvl>
    <w:lvl w:ilvl="8" w:tplc="08090005" w:tentative="1">
      <w:start w:val="1"/>
      <w:numFmt w:val="bullet"/>
      <w:lvlText w:val=""/>
      <w:lvlJc w:val="left"/>
      <w:pPr>
        <w:ind w:left="6165" w:hanging="360"/>
      </w:pPr>
      <w:rPr>
        <w:rFonts w:hint="default" w:ascii="Wingdings" w:hAnsi="Wingdings"/>
      </w:rPr>
    </w:lvl>
  </w:abstractNum>
  <w:abstractNum w:abstractNumId="5" w15:restartNumberingAfterBreak="0">
    <w:nsid w:val="296706B0"/>
    <w:multiLevelType w:val="hybridMultilevel"/>
    <w:tmpl w:val="9912D97E"/>
    <w:lvl w:ilvl="0" w:tplc="425ACC7A">
      <w:start w:val="1"/>
      <w:numFmt w:val="bullet"/>
      <w:lvlText w:val="•"/>
      <w:lvlJc w:val="left"/>
      <w:pPr>
        <w:tabs>
          <w:tab w:val="num" w:pos="720"/>
        </w:tabs>
        <w:ind w:left="720" w:hanging="360"/>
      </w:pPr>
      <w:rPr>
        <w:rFonts w:hint="default" w:ascii="Arial" w:hAnsi="Arial"/>
      </w:rPr>
    </w:lvl>
    <w:lvl w:ilvl="1" w:tplc="19CC1D62" w:tentative="1">
      <w:start w:val="1"/>
      <w:numFmt w:val="bullet"/>
      <w:lvlText w:val="•"/>
      <w:lvlJc w:val="left"/>
      <w:pPr>
        <w:tabs>
          <w:tab w:val="num" w:pos="1440"/>
        </w:tabs>
        <w:ind w:left="1440" w:hanging="360"/>
      </w:pPr>
      <w:rPr>
        <w:rFonts w:hint="default" w:ascii="Arial" w:hAnsi="Arial"/>
      </w:rPr>
    </w:lvl>
    <w:lvl w:ilvl="2" w:tplc="7B7CB3AA" w:tentative="1">
      <w:start w:val="1"/>
      <w:numFmt w:val="bullet"/>
      <w:lvlText w:val="•"/>
      <w:lvlJc w:val="left"/>
      <w:pPr>
        <w:tabs>
          <w:tab w:val="num" w:pos="2160"/>
        </w:tabs>
        <w:ind w:left="2160" w:hanging="360"/>
      </w:pPr>
      <w:rPr>
        <w:rFonts w:hint="default" w:ascii="Arial" w:hAnsi="Arial"/>
      </w:rPr>
    </w:lvl>
    <w:lvl w:ilvl="3" w:tplc="00F0609A" w:tentative="1">
      <w:start w:val="1"/>
      <w:numFmt w:val="bullet"/>
      <w:lvlText w:val="•"/>
      <w:lvlJc w:val="left"/>
      <w:pPr>
        <w:tabs>
          <w:tab w:val="num" w:pos="2880"/>
        </w:tabs>
        <w:ind w:left="2880" w:hanging="360"/>
      </w:pPr>
      <w:rPr>
        <w:rFonts w:hint="default" w:ascii="Arial" w:hAnsi="Arial"/>
      </w:rPr>
    </w:lvl>
    <w:lvl w:ilvl="4" w:tplc="5F6E9AAE" w:tentative="1">
      <w:start w:val="1"/>
      <w:numFmt w:val="bullet"/>
      <w:lvlText w:val="•"/>
      <w:lvlJc w:val="left"/>
      <w:pPr>
        <w:tabs>
          <w:tab w:val="num" w:pos="3600"/>
        </w:tabs>
        <w:ind w:left="3600" w:hanging="360"/>
      </w:pPr>
      <w:rPr>
        <w:rFonts w:hint="default" w:ascii="Arial" w:hAnsi="Arial"/>
      </w:rPr>
    </w:lvl>
    <w:lvl w:ilvl="5" w:tplc="AFFAA21A" w:tentative="1">
      <w:start w:val="1"/>
      <w:numFmt w:val="bullet"/>
      <w:lvlText w:val="•"/>
      <w:lvlJc w:val="left"/>
      <w:pPr>
        <w:tabs>
          <w:tab w:val="num" w:pos="4320"/>
        </w:tabs>
        <w:ind w:left="4320" w:hanging="360"/>
      </w:pPr>
      <w:rPr>
        <w:rFonts w:hint="default" w:ascii="Arial" w:hAnsi="Arial"/>
      </w:rPr>
    </w:lvl>
    <w:lvl w:ilvl="6" w:tplc="33302976" w:tentative="1">
      <w:start w:val="1"/>
      <w:numFmt w:val="bullet"/>
      <w:lvlText w:val="•"/>
      <w:lvlJc w:val="left"/>
      <w:pPr>
        <w:tabs>
          <w:tab w:val="num" w:pos="5040"/>
        </w:tabs>
        <w:ind w:left="5040" w:hanging="360"/>
      </w:pPr>
      <w:rPr>
        <w:rFonts w:hint="default" w:ascii="Arial" w:hAnsi="Arial"/>
      </w:rPr>
    </w:lvl>
    <w:lvl w:ilvl="7" w:tplc="EB48C196" w:tentative="1">
      <w:start w:val="1"/>
      <w:numFmt w:val="bullet"/>
      <w:lvlText w:val="•"/>
      <w:lvlJc w:val="left"/>
      <w:pPr>
        <w:tabs>
          <w:tab w:val="num" w:pos="5760"/>
        </w:tabs>
        <w:ind w:left="5760" w:hanging="360"/>
      </w:pPr>
      <w:rPr>
        <w:rFonts w:hint="default" w:ascii="Arial" w:hAnsi="Arial"/>
      </w:rPr>
    </w:lvl>
    <w:lvl w:ilvl="8" w:tplc="07A818BA"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29DD305F"/>
    <w:multiLevelType w:val="hybridMultilevel"/>
    <w:tmpl w:val="B47C66EC"/>
    <w:lvl w:ilvl="0" w:tplc="D396B692">
      <w:start w:val="1"/>
      <w:numFmt w:val="bullet"/>
      <w:lvlText w:val="•"/>
      <w:lvlJc w:val="left"/>
      <w:pPr>
        <w:tabs>
          <w:tab w:val="num" w:pos="720"/>
        </w:tabs>
        <w:ind w:left="720" w:hanging="360"/>
      </w:pPr>
      <w:rPr>
        <w:rFonts w:hint="default" w:ascii="Arial" w:hAnsi="Arial"/>
      </w:rPr>
    </w:lvl>
    <w:lvl w:ilvl="1" w:tplc="889C59B0" w:tentative="1">
      <w:start w:val="1"/>
      <w:numFmt w:val="bullet"/>
      <w:lvlText w:val="•"/>
      <w:lvlJc w:val="left"/>
      <w:pPr>
        <w:tabs>
          <w:tab w:val="num" w:pos="1440"/>
        </w:tabs>
        <w:ind w:left="1440" w:hanging="360"/>
      </w:pPr>
      <w:rPr>
        <w:rFonts w:hint="default" w:ascii="Arial" w:hAnsi="Arial"/>
      </w:rPr>
    </w:lvl>
    <w:lvl w:ilvl="2" w:tplc="13FC000C" w:tentative="1">
      <w:start w:val="1"/>
      <w:numFmt w:val="bullet"/>
      <w:lvlText w:val="•"/>
      <w:lvlJc w:val="left"/>
      <w:pPr>
        <w:tabs>
          <w:tab w:val="num" w:pos="2160"/>
        </w:tabs>
        <w:ind w:left="2160" w:hanging="360"/>
      </w:pPr>
      <w:rPr>
        <w:rFonts w:hint="default" w:ascii="Arial" w:hAnsi="Arial"/>
      </w:rPr>
    </w:lvl>
    <w:lvl w:ilvl="3" w:tplc="12F6B7AA" w:tentative="1">
      <w:start w:val="1"/>
      <w:numFmt w:val="bullet"/>
      <w:lvlText w:val="•"/>
      <w:lvlJc w:val="left"/>
      <w:pPr>
        <w:tabs>
          <w:tab w:val="num" w:pos="2880"/>
        </w:tabs>
        <w:ind w:left="2880" w:hanging="360"/>
      </w:pPr>
      <w:rPr>
        <w:rFonts w:hint="default" w:ascii="Arial" w:hAnsi="Arial"/>
      </w:rPr>
    </w:lvl>
    <w:lvl w:ilvl="4" w:tplc="6234D720" w:tentative="1">
      <w:start w:val="1"/>
      <w:numFmt w:val="bullet"/>
      <w:lvlText w:val="•"/>
      <w:lvlJc w:val="left"/>
      <w:pPr>
        <w:tabs>
          <w:tab w:val="num" w:pos="3600"/>
        </w:tabs>
        <w:ind w:left="3600" w:hanging="360"/>
      </w:pPr>
      <w:rPr>
        <w:rFonts w:hint="default" w:ascii="Arial" w:hAnsi="Arial"/>
      </w:rPr>
    </w:lvl>
    <w:lvl w:ilvl="5" w:tplc="6B96BDD8" w:tentative="1">
      <w:start w:val="1"/>
      <w:numFmt w:val="bullet"/>
      <w:lvlText w:val="•"/>
      <w:lvlJc w:val="left"/>
      <w:pPr>
        <w:tabs>
          <w:tab w:val="num" w:pos="4320"/>
        </w:tabs>
        <w:ind w:left="4320" w:hanging="360"/>
      </w:pPr>
      <w:rPr>
        <w:rFonts w:hint="default" w:ascii="Arial" w:hAnsi="Arial"/>
      </w:rPr>
    </w:lvl>
    <w:lvl w:ilvl="6" w:tplc="7728B69A" w:tentative="1">
      <w:start w:val="1"/>
      <w:numFmt w:val="bullet"/>
      <w:lvlText w:val="•"/>
      <w:lvlJc w:val="left"/>
      <w:pPr>
        <w:tabs>
          <w:tab w:val="num" w:pos="5040"/>
        </w:tabs>
        <w:ind w:left="5040" w:hanging="360"/>
      </w:pPr>
      <w:rPr>
        <w:rFonts w:hint="default" w:ascii="Arial" w:hAnsi="Arial"/>
      </w:rPr>
    </w:lvl>
    <w:lvl w:ilvl="7" w:tplc="A7B44CC0" w:tentative="1">
      <w:start w:val="1"/>
      <w:numFmt w:val="bullet"/>
      <w:lvlText w:val="•"/>
      <w:lvlJc w:val="left"/>
      <w:pPr>
        <w:tabs>
          <w:tab w:val="num" w:pos="5760"/>
        </w:tabs>
        <w:ind w:left="5760" w:hanging="360"/>
      </w:pPr>
      <w:rPr>
        <w:rFonts w:hint="default" w:ascii="Arial" w:hAnsi="Arial"/>
      </w:rPr>
    </w:lvl>
    <w:lvl w:ilvl="8" w:tplc="BECC1F2A"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35B7789B"/>
    <w:multiLevelType w:val="hybridMultilevel"/>
    <w:tmpl w:val="257A278E"/>
    <w:lvl w:ilvl="0" w:tplc="F9527CDE">
      <w:start w:val="1"/>
      <w:numFmt w:val="bullet"/>
      <w:lvlText w:val="•"/>
      <w:lvlJc w:val="left"/>
      <w:pPr>
        <w:tabs>
          <w:tab w:val="num" w:pos="720"/>
        </w:tabs>
        <w:ind w:left="720" w:hanging="360"/>
      </w:pPr>
      <w:rPr>
        <w:rFonts w:hint="default" w:ascii="Arial" w:hAnsi="Arial"/>
      </w:rPr>
    </w:lvl>
    <w:lvl w:ilvl="1" w:tplc="F48C309C" w:tentative="1">
      <w:start w:val="1"/>
      <w:numFmt w:val="bullet"/>
      <w:lvlText w:val="•"/>
      <w:lvlJc w:val="left"/>
      <w:pPr>
        <w:tabs>
          <w:tab w:val="num" w:pos="1440"/>
        </w:tabs>
        <w:ind w:left="1440" w:hanging="360"/>
      </w:pPr>
      <w:rPr>
        <w:rFonts w:hint="default" w:ascii="Arial" w:hAnsi="Arial"/>
      </w:rPr>
    </w:lvl>
    <w:lvl w:ilvl="2" w:tplc="4CD024EE" w:tentative="1">
      <w:start w:val="1"/>
      <w:numFmt w:val="bullet"/>
      <w:lvlText w:val="•"/>
      <w:lvlJc w:val="left"/>
      <w:pPr>
        <w:tabs>
          <w:tab w:val="num" w:pos="2160"/>
        </w:tabs>
        <w:ind w:left="2160" w:hanging="360"/>
      </w:pPr>
      <w:rPr>
        <w:rFonts w:hint="default" w:ascii="Arial" w:hAnsi="Arial"/>
      </w:rPr>
    </w:lvl>
    <w:lvl w:ilvl="3" w:tplc="027ED764" w:tentative="1">
      <w:start w:val="1"/>
      <w:numFmt w:val="bullet"/>
      <w:lvlText w:val="•"/>
      <w:lvlJc w:val="left"/>
      <w:pPr>
        <w:tabs>
          <w:tab w:val="num" w:pos="2880"/>
        </w:tabs>
        <w:ind w:left="2880" w:hanging="360"/>
      </w:pPr>
      <w:rPr>
        <w:rFonts w:hint="default" w:ascii="Arial" w:hAnsi="Arial"/>
      </w:rPr>
    </w:lvl>
    <w:lvl w:ilvl="4" w:tplc="D6AC21FC" w:tentative="1">
      <w:start w:val="1"/>
      <w:numFmt w:val="bullet"/>
      <w:lvlText w:val="•"/>
      <w:lvlJc w:val="left"/>
      <w:pPr>
        <w:tabs>
          <w:tab w:val="num" w:pos="3600"/>
        </w:tabs>
        <w:ind w:left="3600" w:hanging="360"/>
      </w:pPr>
      <w:rPr>
        <w:rFonts w:hint="default" w:ascii="Arial" w:hAnsi="Arial"/>
      </w:rPr>
    </w:lvl>
    <w:lvl w:ilvl="5" w:tplc="0B8E9722" w:tentative="1">
      <w:start w:val="1"/>
      <w:numFmt w:val="bullet"/>
      <w:lvlText w:val="•"/>
      <w:lvlJc w:val="left"/>
      <w:pPr>
        <w:tabs>
          <w:tab w:val="num" w:pos="4320"/>
        </w:tabs>
        <w:ind w:left="4320" w:hanging="360"/>
      </w:pPr>
      <w:rPr>
        <w:rFonts w:hint="default" w:ascii="Arial" w:hAnsi="Arial"/>
      </w:rPr>
    </w:lvl>
    <w:lvl w:ilvl="6" w:tplc="9CDC453C" w:tentative="1">
      <w:start w:val="1"/>
      <w:numFmt w:val="bullet"/>
      <w:lvlText w:val="•"/>
      <w:lvlJc w:val="left"/>
      <w:pPr>
        <w:tabs>
          <w:tab w:val="num" w:pos="5040"/>
        </w:tabs>
        <w:ind w:left="5040" w:hanging="360"/>
      </w:pPr>
      <w:rPr>
        <w:rFonts w:hint="default" w:ascii="Arial" w:hAnsi="Arial"/>
      </w:rPr>
    </w:lvl>
    <w:lvl w:ilvl="7" w:tplc="8222D734" w:tentative="1">
      <w:start w:val="1"/>
      <w:numFmt w:val="bullet"/>
      <w:lvlText w:val="•"/>
      <w:lvlJc w:val="left"/>
      <w:pPr>
        <w:tabs>
          <w:tab w:val="num" w:pos="5760"/>
        </w:tabs>
        <w:ind w:left="5760" w:hanging="360"/>
      </w:pPr>
      <w:rPr>
        <w:rFonts w:hint="default" w:ascii="Arial" w:hAnsi="Arial"/>
      </w:rPr>
    </w:lvl>
    <w:lvl w:ilvl="8" w:tplc="7B1EA288"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39BD4638"/>
    <w:multiLevelType w:val="hybridMultilevel"/>
    <w:tmpl w:val="30C205CA"/>
    <w:lvl w:ilvl="0" w:tplc="87D2EA96">
      <w:start w:val="1"/>
      <w:numFmt w:val="bullet"/>
      <w:lvlText w:val="•"/>
      <w:lvlJc w:val="left"/>
      <w:pPr>
        <w:tabs>
          <w:tab w:val="num" w:pos="720"/>
        </w:tabs>
        <w:ind w:left="720" w:hanging="360"/>
      </w:pPr>
      <w:rPr>
        <w:rFonts w:hint="default" w:ascii="Arial" w:hAnsi="Arial"/>
      </w:rPr>
    </w:lvl>
    <w:lvl w:ilvl="1" w:tplc="04D0F33E" w:tentative="1">
      <w:start w:val="1"/>
      <w:numFmt w:val="bullet"/>
      <w:lvlText w:val="•"/>
      <w:lvlJc w:val="left"/>
      <w:pPr>
        <w:tabs>
          <w:tab w:val="num" w:pos="1440"/>
        </w:tabs>
        <w:ind w:left="1440" w:hanging="360"/>
      </w:pPr>
      <w:rPr>
        <w:rFonts w:hint="default" w:ascii="Arial" w:hAnsi="Arial"/>
      </w:rPr>
    </w:lvl>
    <w:lvl w:ilvl="2" w:tplc="36B05A1A" w:tentative="1">
      <w:start w:val="1"/>
      <w:numFmt w:val="bullet"/>
      <w:lvlText w:val="•"/>
      <w:lvlJc w:val="left"/>
      <w:pPr>
        <w:tabs>
          <w:tab w:val="num" w:pos="2160"/>
        </w:tabs>
        <w:ind w:left="2160" w:hanging="360"/>
      </w:pPr>
      <w:rPr>
        <w:rFonts w:hint="default" w:ascii="Arial" w:hAnsi="Arial"/>
      </w:rPr>
    </w:lvl>
    <w:lvl w:ilvl="3" w:tplc="04F6B2F8" w:tentative="1">
      <w:start w:val="1"/>
      <w:numFmt w:val="bullet"/>
      <w:lvlText w:val="•"/>
      <w:lvlJc w:val="left"/>
      <w:pPr>
        <w:tabs>
          <w:tab w:val="num" w:pos="2880"/>
        </w:tabs>
        <w:ind w:left="2880" w:hanging="360"/>
      </w:pPr>
      <w:rPr>
        <w:rFonts w:hint="default" w:ascii="Arial" w:hAnsi="Arial"/>
      </w:rPr>
    </w:lvl>
    <w:lvl w:ilvl="4" w:tplc="58CA9A10" w:tentative="1">
      <w:start w:val="1"/>
      <w:numFmt w:val="bullet"/>
      <w:lvlText w:val="•"/>
      <w:lvlJc w:val="left"/>
      <w:pPr>
        <w:tabs>
          <w:tab w:val="num" w:pos="3600"/>
        </w:tabs>
        <w:ind w:left="3600" w:hanging="360"/>
      </w:pPr>
      <w:rPr>
        <w:rFonts w:hint="default" w:ascii="Arial" w:hAnsi="Arial"/>
      </w:rPr>
    </w:lvl>
    <w:lvl w:ilvl="5" w:tplc="D68EA63A" w:tentative="1">
      <w:start w:val="1"/>
      <w:numFmt w:val="bullet"/>
      <w:lvlText w:val="•"/>
      <w:lvlJc w:val="left"/>
      <w:pPr>
        <w:tabs>
          <w:tab w:val="num" w:pos="4320"/>
        </w:tabs>
        <w:ind w:left="4320" w:hanging="360"/>
      </w:pPr>
      <w:rPr>
        <w:rFonts w:hint="default" w:ascii="Arial" w:hAnsi="Arial"/>
      </w:rPr>
    </w:lvl>
    <w:lvl w:ilvl="6" w:tplc="A178F40C" w:tentative="1">
      <w:start w:val="1"/>
      <w:numFmt w:val="bullet"/>
      <w:lvlText w:val="•"/>
      <w:lvlJc w:val="left"/>
      <w:pPr>
        <w:tabs>
          <w:tab w:val="num" w:pos="5040"/>
        </w:tabs>
        <w:ind w:left="5040" w:hanging="360"/>
      </w:pPr>
      <w:rPr>
        <w:rFonts w:hint="default" w:ascii="Arial" w:hAnsi="Arial"/>
      </w:rPr>
    </w:lvl>
    <w:lvl w:ilvl="7" w:tplc="0AA0EB16" w:tentative="1">
      <w:start w:val="1"/>
      <w:numFmt w:val="bullet"/>
      <w:lvlText w:val="•"/>
      <w:lvlJc w:val="left"/>
      <w:pPr>
        <w:tabs>
          <w:tab w:val="num" w:pos="5760"/>
        </w:tabs>
        <w:ind w:left="5760" w:hanging="360"/>
      </w:pPr>
      <w:rPr>
        <w:rFonts w:hint="default" w:ascii="Arial" w:hAnsi="Arial"/>
      </w:rPr>
    </w:lvl>
    <w:lvl w:ilvl="8" w:tplc="6C8EE85C"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41965624"/>
    <w:multiLevelType w:val="hybridMultilevel"/>
    <w:tmpl w:val="CC521410"/>
    <w:lvl w:ilvl="0" w:tplc="F5BCCBE0">
      <w:start w:val="1"/>
      <w:numFmt w:val="bullet"/>
      <w:lvlText w:val="•"/>
      <w:lvlJc w:val="left"/>
      <w:pPr>
        <w:tabs>
          <w:tab w:val="num" w:pos="720"/>
        </w:tabs>
        <w:ind w:left="720" w:hanging="360"/>
      </w:pPr>
      <w:rPr>
        <w:rFonts w:hint="default" w:ascii="Arial" w:hAnsi="Arial"/>
      </w:rPr>
    </w:lvl>
    <w:lvl w:ilvl="1" w:tplc="07906696" w:tentative="1">
      <w:start w:val="1"/>
      <w:numFmt w:val="bullet"/>
      <w:lvlText w:val="•"/>
      <w:lvlJc w:val="left"/>
      <w:pPr>
        <w:tabs>
          <w:tab w:val="num" w:pos="1440"/>
        </w:tabs>
        <w:ind w:left="1440" w:hanging="360"/>
      </w:pPr>
      <w:rPr>
        <w:rFonts w:hint="default" w:ascii="Arial" w:hAnsi="Arial"/>
      </w:rPr>
    </w:lvl>
    <w:lvl w:ilvl="2" w:tplc="269CAA98" w:tentative="1">
      <w:start w:val="1"/>
      <w:numFmt w:val="bullet"/>
      <w:lvlText w:val="•"/>
      <w:lvlJc w:val="left"/>
      <w:pPr>
        <w:tabs>
          <w:tab w:val="num" w:pos="2160"/>
        </w:tabs>
        <w:ind w:left="2160" w:hanging="360"/>
      </w:pPr>
      <w:rPr>
        <w:rFonts w:hint="default" w:ascii="Arial" w:hAnsi="Arial"/>
      </w:rPr>
    </w:lvl>
    <w:lvl w:ilvl="3" w:tplc="3D2C2BC2" w:tentative="1">
      <w:start w:val="1"/>
      <w:numFmt w:val="bullet"/>
      <w:lvlText w:val="•"/>
      <w:lvlJc w:val="left"/>
      <w:pPr>
        <w:tabs>
          <w:tab w:val="num" w:pos="2880"/>
        </w:tabs>
        <w:ind w:left="2880" w:hanging="360"/>
      </w:pPr>
      <w:rPr>
        <w:rFonts w:hint="default" w:ascii="Arial" w:hAnsi="Arial"/>
      </w:rPr>
    </w:lvl>
    <w:lvl w:ilvl="4" w:tplc="17186402" w:tentative="1">
      <w:start w:val="1"/>
      <w:numFmt w:val="bullet"/>
      <w:lvlText w:val="•"/>
      <w:lvlJc w:val="left"/>
      <w:pPr>
        <w:tabs>
          <w:tab w:val="num" w:pos="3600"/>
        </w:tabs>
        <w:ind w:left="3600" w:hanging="360"/>
      </w:pPr>
      <w:rPr>
        <w:rFonts w:hint="default" w:ascii="Arial" w:hAnsi="Arial"/>
      </w:rPr>
    </w:lvl>
    <w:lvl w:ilvl="5" w:tplc="143A5C8A" w:tentative="1">
      <w:start w:val="1"/>
      <w:numFmt w:val="bullet"/>
      <w:lvlText w:val="•"/>
      <w:lvlJc w:val="left"/>
      <w:pPr>
        <w:tabs>
          <w:tab w:val="num" w:pos="4320"/>
        </w:tabs>
        <w:ind w:left="4320" w:hanging="360"/>
      </w:pPr>
      <w:rPr>
        <w:rFonts w:hint="default" w:ascii="Arial" w:hAnsi="Arial"/>
      </w:rPr>
    </w:lvl>
    <w:lvl w:ilvl="6" w:tplc="827C6856" w:tentative="1">
      <w:start w:val="1"/>
      <w:numFmt w:val="bullet"/>
      <w:lvlText w:val="•"/>
      <w:lvlJc w:val="left"/>
      <w:pPr>
        <w:tabs>
          <w:tab w:val="num" w:pos="5040"/>
        </w:tabs>
        <w:ind w:left="5040" w:hanging="360"/>
      </w:pPr>
      <w:rPr>
        <w:rFonts w:hint="default" w:ascii="Arial" w:hAnsi="Arial"/>
      </w:rPr>
    </w:lvl>
    <w:lvl w:ilvl="7" w:tplc="43846B86" w:tentative="1">
      <w:start w:val="1"/>
      <w:numFmt w:val="bullet"/>
      <w:lvlText w:val="•"/>
      <w:lvlJc w:val="left"/>
      <w:pPr>
        <w:tabs>
          <w:tab w:val="num" w:pos="5760"/>
        </w:tabs>
        <w:ind w:left="5760" w:hanging="360"/>
      </w:pPr>
      <w:rPr>
        <w:rFonts w:hint="default" w:ascii="Arial" w:hAnsi="Arial"/>
      </w:rPr>
    </w:lvl>
    <w:lvl w:ilvl="8" w:tplc="5028776A" w:tentative="1">
      <w:start w:val="1"/>
      <w:numFmt w:val="bullet"/>
      <w:lvlText w:val="•"/>
      <w:lvlJc w:val="left"/>
      <w:pPr>
        <w:tabs>
          <w:tab w:val="num" w:pos="6480"/>
        </w:tabs>
        <w:ind w:left="6480" w:hanging="360"/>
      </w:pPr>
      <w:rPr>
        <w:rFonts w:hint="default" w:ascii="Arial" w:hAnsi="Arial"/>
      </w:rPr>
    </w:lvl>
  </w:abstractNum>
  <w:abstractNum w:abstractNumId="10" w15:restartNumberingAfterBreak="0">
    <w:nsid w:val="44D4456A"/>
    <w:multiLevelType w:val="hybridMultilevel"/>
    <w:tmpl w:val="6AB05AB4"/>
    <w:lvl w:ilvl="0" w:tplc="2138BEA8">
      <w:start w:val="1"/>
      <w:numFmt w:val="bullet"/>
      <w:lvlText w:val="•"/>
      <w:lvlJc w:val="left"/>
      <w:pPr>
        <w:tabs>
          <w:tab w:val="num" w:pos="720"/>
        </w:tabs>
        <w:ind w:left="720" w:hanging="360"/>
      </w:pPr>
      <w:rPr>
        <w:rFonts w:hint="default" w:ascii="Arial" w:hAnsi="Arial"/>
      </w:rPr>
    </w:lvl>
    <w:lvl w:ilvl="1" w:tplc="E8A0C2F8" w:tentative="1">
      <w:start w:val="1"/>
      <w:numFmt w:val="bullet"/>
      <w:lvlText w:val="•"/>
      <w:lvlJc w:val="left"/>
      <w:pPr>
        <w:tabs>
          <w:tab w:val="num" w:pos="1440"/>
        </w:tabs>
        <w:ind w:left="1440" w:hanging="360"/>
      </w:pPr>
      <w:rPr>
        <w:rFonts w:hint="default" w:ascii="Arial" w:hAnsi="Arial"/>
      </w:rPr>
    </w:lvl>
    <w:lvl w:ilvl="2" w:tplc="29E49094" w:tentative="1">
      <w:start w:val="1"/>
      <w:numFmt w:val="bullet"/>
      <w:lvlText w:val="•"/>
      <w:lvlJc w:val="left"/>
      <w:pPr>
        <w:tabs>
          <w:tab w:val="num" w:pos="2160"/>
        </w:tabs>
        <w:ind w:left="2160" w:hanging="360"/>
      </w:pPr>
      <w:rPr>
        <w:rFonts w:hint="default" w:ascii="Arial" w:hAnsi="Arial"/>
      </w:rPr>
    </w:lvl>
    <w:lvl w:ilvl="3" w:tplc="180255AA" w:tentative="1">
      <w:start w:val="1"/>
      <w:numFmt w:val="bullet"/>
      <w:lvlText w:val="•"/>
      <w:lvlJc w:val="left"/>
      <w:pPr>
        <w:tabs>
          <w:tab w:val="num" w:pos="2880"/>
        </w:tabs>
        <w:ind w:left="2880" w:hanging="360"/>
      </w:pPr>
      <w:rPr>
        <w:rFonts w:hint="default" w:ascii="Arial" w:hAnsi="Arial"/>
      </w:rPr>
    </w:lvl>
    <w:lvl w:ilvl="4" w:tplc="ED00B848" w:tentative="1">
      <w:start w:val="1"/>
      <w:numFmt w:val="bullet"/>
      <w:lvlText w:val="•"/>
      <w:lvlJc w:val="left"/>
      <w:pPr>
        <w:tabs>
          <w:tab w:val="num" w:pos="3600"/>
        </w:tabs>
        <w:ind w:left="3600" w:hanging="360"/>
      </w:pPr>
      <w:rPr>
        <w:rFonts w:hint="default" w:ascii="Arial" w:hAnsi="Arial"/>
      </w:rPr>
    </w:lvl>
    <w:lvl w:ilvl="5" w:tplc="539C1514" w:tentative="1">
      <w:start w:val="1"/>
      <w:numFmt w:val="bullet"/>
      <w:lvlText w:val="•"/>
      <w:lvlJc w:val="left"/>
      <w:pPr>
        <w:tabs>
          <w:tab w:val="num" w:pos="4320"/>
        </w:tabs>
        <w:ind w:left="4320" w:hanging="360"/>
      </w:pPr>
      <w:rPr>
        <w:rFonts w:hint="default" w:ascii="Arial" w:hAnsi="Arial"/>
      </w:rPr>
    </w:lvl>
    <w:lvl w:ilvl="6" w:tplc="F5BA660C" w:tentative="1">
      <w:start w:val="1"/>
      <w:numFmt w:val="bullet"/>
      <w:lvlText w:val="•"/>
      <w:lvlJc w:val="left"/>
      <w:pPr>
        <w:tabs>
          <w:tab w:val="num" w:pos="5040"/>
        </w:tabs>
        <w:ind w:left="5040" w:hanging="360"/>
      </w:pPr>
      <w:rPr>
        <w:rFonts w:hint="default" w:ascii="Arial" w:hAnsi="Arial"/>
      </w:rPr>
    </w:lvl>
    <w:lvl w:ilvl="7" w:tplc="57F6E94E" w:tentative="1">
      <w:start w:val="1"/>
      <w:numFmt w:val="bullet"/>
      <w:lvlText w:val="•"/>
      <w:lvlJc w:val="left"/>
      <w:pPr>
        <w:tabs>
          <w:tab w:val="num" w:pos="5760"/>
        </w:tabs>
        <w:ind w:left="5760" w:hanging="360"/>
      </w:pPr>
      <w:rPr>
        <w:rFonts w:hint="default" w:ascii="Arial" w:hAnsi="Arial"/>
      </w:rPr>
    </w:lvl>
    <w:lvl w:ilvl="8" w:tplc="D6A040C0"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46FB5B98"/>
    <w:multiLevelType w:val="hybridMultilevel"/>
    <w:tmpl w:val="56CA0BB0"/>
    <w:lvl w:ilvl="0" w:tplc="9B0C8F36">
      <w:start w:val="1"/>
      <w:numFmt w:val="bullet"/>
      <w:lvlText w:val="•"/>
      <w:lvlJc w:val="left"/>
      <w:pPr>
        <w:tabs>
          <w:tab w:val="num" w:pos="720"/>
        </w:tabs>
        <w:ind w:left="720" w:hanging="360"/>
      </w:pPr>
      <w:rPr>
        <w:rFonts w:hint="default" w:ascii="Arial" w:hAnsi="Arial"/>
      </w:rPr>
    </w:lvl>
    <w:lvl w:ilvl="1" w:tplc="7EBA24A0" w:tentative="1">
      <w:start w:val="1"/>
      <w:numFmt w:val="bullet"/>
      <w:lvlText w:val="•"/>
      <w:lvlJc w:val="left"/>
      <w:pPr>
        <w:tabs>
          <w:tab w:val="num" w:pos="1440"/>
        </w:tabs>
        <w:ind w:left="1440" w:hanging="360"/>
      </w:pPr>
      <w:rPr>
        <w:rFonts w:hint="default" w:ascii="Arial" w:hAnsi="Arial"/>
      </w:rPr>
    </w:lvl>
    <w:lvl w:ilvl="2" w:tplc="60C0457A" w:tentative="1">
      <w:start w:val="1"/>
      <w:numFmt w:val="bullet"/>
      <w:lvlText w:val="•"/>
      <w:lvlJc w:val="left"/>
      <w:pPr>
        <w:tabs>
          <w:tab w:val="num" w:pos="2160"/>
        </w:tabs>
        <w:ind w:left="2160" w:hanging="360"/>
      </w:pPr>
      <w:rPr>
        <w:rFonts w:hint="default" w:ascii="Arial" w:hAnsi="Arial"/>
      </w:rPr>
    </w:lvl>
    <w:lvl w:ilvl="3" w:tplc="DC5AE5CC" w:tentative="1">
      <w:start w:val="1"/>
      <w:numFmt w:val="bullet"/>
      <w:lvlText w:val="•"/>
      <w:lvlJc w:val="left"/>
      <w:pPr>
        <w:tabs>
          <w:tab w:val="num" w:pos="2880"/>
        </w:tabs>
        <w:ind w:left="2880" w:hanging="360"/>
      </w:pPr>
      <w:rPr>
        <w:rFonts w:hint="default" w:ascii="Arial" w:hAnsi="Arial"/>
      </w:rPr>
    </w:lvl>
    <w:lvl w:ilvl="4" w:tplc="5A3C25F6" w:tentative="1">
      <w:start w:val="1"/>
      <w:numFmt w:val="bullet"/>
      <w:lvlText w:val="•"/>
      <w:lvlJc w:val="left"/>
      <w:pPr>
        <w:tabs>
          <w:tab w:val="num" w:pos="3600"/>
        </w:tabs>
        <w:ind w:left="3600" w:hanging="360"/>
      </w:pPr>
      <w:rPr>
        <w:rFonts w:hint="default" w:ascii="Arial" w:hAnsi="Arial"/>
      </w:rPr>
    </w:lvl>
    <w:lvl w:ilvl="5" w:tplc="C0C60930" w:tentative="1">
      <w:start w:val="1"/>
      <w:numFmt w:val="bullet"/>
      <w:lvlText w:val="•"/>
      <w:lvlJc w:val="left"/>
      <w:pPr>
        <w:tabs>
          <w:tab w:val="num" w:pos="4320"/>
        </w:tabs>
        <w:ind w:left="4320" w:hanging="360"/>
      </w:pPr>
      <w:rPr>
        <w:rFonts w:hint="default" w:ascii="Arial" w:hAnsi="Arial"/>
      </w:rPr>
    </w:lvl>
    <w:lvl w:ilvl="6" w:tplc="BC9AF2D0" w:tentative="1">
      <w:start w:val="1"/>
      <w:numFmt w:val="bullet"/>
      <w:lvlText w:val="•"/>
      <w:lvlJc w:val="left"/>
      <w:pPr>
        <w:tabs>
          <w:tab w:val="num" w:pos="5040"/>
        </w:tabs>
        <w:ind w:left="5040" w:hanging="360"/>
      </w:pPr>
      <w:rPr>
        <w:rFonts w:hint="default" w:ascii="Arial" w:hAnsi="Arial"/>
      </w:rPr>
    </w:lvl>
    <w:lvl w:ilvl="7" w:tplc="BF1648AA" w:tentative="1">
      <w:start w:val="1"/>
      <w:numFmt w:val="bullet"/>
      <w:lvlText w:val="•"/>
      <w:lvlJc w:val="left"/>
      <w:pPr>
        <w:tabs>
          <w:tab w:val="num" w:pos="5760"/>
        </w:tabs>
        <w:ind w:left="5760" w:hanging="360"/>
      </w:pPr>
      <w:rPr>
        <w:rFonts w:hint="default" w:ascii="Arial" w:hAnsi="Arial"/>
      </w:rPr>
    </w:lvl>
    <w:lvl w:ilvl="8" w:tplc="1C60FF5E" w:tentative="1">
      <w:start w:val="1"/>
      <w:numFmt w:val="bullet"/>
      <w:lvlText w:val="•"/>
      <w:lvlJc w:val="left"/>
      <w:pPr>
        <w:tabs>
          <w:tab w:val="num" w:pos="6480"/>
        </w:tabs>
        <w:ind w:left="6480" w:hanging="360"/>
      </w:pPr>
      <w:rPr>
        <w:rFonts w:hint="default" w:ascii="Arial" w:hAnsi="Arial"/>
      </w:rPr>
    </w:lvl>
  </w:abstractNum>
  <w:abstractNum w:abstractNumId="12" w15:restartNumberingAfterBreak="0">
    <w:nsid w:val="48C02E5B"/>
    <w:multiLevelType w:val="hybridMultilevel"/>
    <w:tmpl w:val="19984E66"/>
    <w:lvl w:ilvl="0" w:tplc="02E0A27E">
      <w:start w:val="1"/>
      <w:numFmt w:val="bullet"/>
      <w:lvlText w:val="•"/>
      <w:lvlJc w:val="left"/>
      <w:pPr>
        <w:tabs>
          <w:tab w:val="num" w:pos="720"/>
        </w:tabs>
        <w:ind w:left="720" w:hanging="360"/>
      </w:pPr>
      <w:rPr>
        <w:rFonts w:hint="default" w:ascii="Arial" w:hAnsi="Arial"/>
      </w:rPr>
    </w:lvl>
    <w:lvl w:ilvl="1" w:tplc="29260B4A" w:tentative="1">
      <w:start w:val="1"/>
      <w:numFmt w:val="bullet"/>
      <w:lvlText w:val="•"/>
      <w:lvlJc w:val="left"/>
      <w:pPr>
        <w:tabs>
          <w:tab w:val="num" w:pos="1440"/>
        </w:tabs>
        <w:ind w:left="1440" w:hanging="360"/>
      </w:pPr>
      <w:rPr>
        <w:rFonts w:hint="default" w:ascii="Arial" w:hAnsi="Arial"/>
      </w:rPr>
    </w:lvl>
    <w:lvl w:ilvl="2" w:tplc="95D0CFB6" w:tentative="1">
      <w:start w:val="1"/>
      <w:numFmt w:val="bullet"/>
      <w:lvlText w:val="•"/>
      <w:lvlJc w:val="left"/>
      <w:pPr>
        <w:tabs>
          <w:tab w:val="num" w:pos="2160"/>
        </w:tabs>
        <w:ind w:left="2160" w:hanging="360"/>
      </w:pPr>
      <w:rPr>
        <w:rFonts w:hint="default" w:ascii="Arial" w:hAnsi="Arial"/>
      </w:rPr>
    </w:lvl>
    <w:lvl w:ilvl="3" w:tplc="204AFAAA" w:tentative="1">
      <w:start w:val="1"/>
      <w:numFmt w:val="bullet"/>
      <w:lvlText w:val="•"/>
      <w:lvlJc w:val="left"/>
      <w:pPr>
        <w:tabs>
          <w:tab w:val="num" w:pos="2880"/>
        </w:tabs>
        <w:ind w:left="2880" w:hanging="360"/>
      </w:pPr>
      <w:rPr>
        <w:rFonts w:hint="default" w:ascii="Arial" w:hAnsi="Arial"/>
      </w:rPr>
    </w:lvl>
    <w:lvl w:ilvl="4" w:tplc="195C4378" w:tentative="1">
      <w:start w:val="1"/>
      <w:numFmt w:val="bullet"/>
      <w:lvlText w:val="•"/>
      <w:lvlJc w:val="left"/>
      <w:pPr>
        <w:tabs>
          <w:tab w:val="num" w:pos="3600"/>
        </w:tabs>
        <w:ind w:left="3600" w:hanging="360"/>
      </w:pPr>
      <w:rPr>
        <w:rFonts w:hint="default" w:ascii="Arial" w:hAnsi="Arial"/>
      </w:rPr>
    </w:lvl>
    <w:lvl w:ilvl="5" w:tplc="C684362E" w:tentative="1">
      <w:start w:val="1"/>
      <w:numFmt w:val="bullet"/>
      <w:lvlText w:val="•"/>
      <w:lvlJc w:val="left"/>
      <w:pPr>
        <w:tabs>
          <w:tab w:val="num" w:pos="4320"/>
        </w:tabs>
        <w:ind w:left="4320" w:hanging="360"/>
      </w:pPr>
      <w:rPr>
        <w:rFonts w:hint="default" w:ascii="Arial" w:hAnsi="Arial"/>
      </w:rPr>
    </w:lvl>
    <w:lvl w:ilvl="6" w:tplc="0704895A" w:tentative="1">
      <w:start w:val="1"/>
      <w:numFmt w:val="bullet"/>
      <w:lvlText w:val="•"/>
      <w:lvlJc w:val="left"/>
      <w:pPr>
        <w:tabs>
          <w:tab w:val="num" w:pos="5040"/>
        </w:tabs>
        <w:ind w:left="5040" w:hanging="360"/>
      </w:pPr>
      <w:rPr>
        <w:rFonts w:hint="default" w:ascii="Arial" w:hAnsi="Arial"/>
      </w:rPr>
    </w:lvl>
    <w:lvl w:ilvl="7" w:tplc="C25CC434" w:tentative="1">
      <w:start w:val="1"/>
      <w:numFmt w:val="bullet"/>
      <w:lvlText w:val="•"/>
      <w:lvlJc w:val="left"/>
      <w:pPr>
        <w:tabs>
          <w:tab w:val="num" w:pos="5760"/>
        </w:tabs>
        <w:ind w:left="5760" w:hanging="360"/>
      </w:pPr>
      <w:rPr>
        <w:rFonts w:hint="default" w:ascii="Arial" w:hAnsi="Arial"/>
      </w:rPr>
    </w:lvl>
    <w:lvl w:ilvl="8" w:tplc="A10CC3F4"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4F9A151F"/>
    <w:multiLevelType w:val="hybridMultilevel"/>
    <w:tmpl w:val="FFF4C276"/>
    <w:lvl w:ilvl="0" w:tplc="A6383D68">
      <w:start w:val="1"/>
      <w:numFmt w:val="bullet"/>
      <w:lvlText w:val="•"/>
      <w:lvlJc w:val="left"/>
      <w:pPr>
        <w:tabs>
          <w:tab w:val="num" w:pos="720"/>
        </w:tabs>
        <w:ind w:left="720" w:hanging="360"/>
      </w:pPr>
      <w:rPr>
        <w:rFonts w:hint="default" w:ascii="Arial" w:hAnsi="Arial"/>
      </w:rPr>
    </w:lvl>
    <w:lvl w:ilvl="1" w:tplc="24C63FCA" w:tentative="1">
      <w:start w:val="1"/>
      <w:numFmt w:val="bullet"/>
      <w:lvlText w:val="•"/>
      <w:lvlJc w:val="left"/>
      <w:pPr>
        <w:tabs>
          <w:tab w:val="num" w:pos="1440"/>
        </w:tabs>
        <w:ind w:left="1440" w:hanging="360"/>
      </w:pPr>
      <w:rPr>
        <w:rFonts w:hint="default" w:ascii="Arial" w:hAnsi="Arial"/>
      </w:rPr>
    </w:lvl>
    <w:lvl w:ilvl="2" w:tplc="798206D8" w:tentative="1">
      <w:start w:val="1"/>
      <w:numFmt w:val="bullet"/>
      <w:lvlText w:val="•"/>
      <w:lvlJc w:val="left"/>
      <w:pPr>
        <w:tabs>
          <w:tab w:val="num" w:pos="2160"/>
        </w:tabs>
        <w:ind w:left="2160" w:hanging="360"/>
      </w:pPr>
      <w:rPr>
        <w:rFonts w:hint="default" w:ascii="Arial" w:hAnsi="Arial"/>
      </w:rPr>
    </w:lvl>
    <w:lvl w:ilvl="3" w:tplc="FA18172A" w:tentative="1">
      <w:start w:val="1"/>
      <w:numFmt w:val="bullet"/>
      <w:lvlText w:val="•"/>
      <w:lvlJc w:val="left"/>
      <w:pPr>
        <w:tabs>
          <w:tab w:val="num" w:pos="2880"/>
        </w:tabs>
        <w:ind w:left="2880" w:hanging="360"/>
      </w:pPr>
      <w:rPr>
        <w:rFonts w:hint="default" w:ascii="Arial" w:hAnsi="Arial"/>
      </w:rPr>
    </w:lvl>
    <w:lvl w:ilvl="4" w:tplc="06B469A2" w:tentative="1">
      <w:start w:val="1"/>
      <w:numFmt w:val="bullet"/>
      <w:lvlText w:val="•"/>
      <w:lvlJc w:val="left"/>
      <w:pPr>
        <w:tabs>
          <w:tab w:val="num" w:pos="3600"/>
        </w:tabs>
        <w:ind w:left="3600" w:hanging="360"/>
      </w:pPr>
      <w:rPr>
        <w:rFonts w:hint="default" w:ascii="Arial" w:hAnsi="Arial"/>
      </w:rPr>
    </w:lvl>
    <w:lvl w:ilvl="5" w:tplc="C418647C" w:tentative="1">
      <w:start w:val="1"/>
      <w:numFmt w:val="bullet"/>
      <w:lvlText w:val="•"/>
      <w:lvlJc w:val="left"/>
      <w:pPr>
        <w:tabs>
          <w:tab w:val="num" w:pos="4320"/>
        </w:tabs>
        <w:ind w:left="4320" w:hanging="360"/>
      </w:pPr>
      <w:rPr>
        <w:rFonts w:hint="default" w:ascii="Arial" w:hAnsi="Arial"/>
      </w:rPr>
    </w:lvl>
    <w:lvl w:ilvl="6" w:tplc="4A98F9A2" w:tentative="1">
      <w:start w:val="1"/>
      <w:numFmt w:val="bullet"/>
      <w:lvlText w:val="•"/>
      <w:lvlJc w:val="left"/>
      <w:pPr>
        <w:tabs>
          <w:tab w:val="num" w:pos="5040"/>
        </w:tabs>
        <w:ind w:left="5040" w:hanging="360"/>
      </w:pPr>
      <w:rPr>
        <w:rFonts w:hint="default" w:ascii="Arial" w:hAnsi="Arial"/>
      </w:rPr>
    </w:lvl>
    <w:lvl w:ilvl="7" w:tplc="52B07F74" w:tentative="1">
      <w:start w:val="1"/>
      <w:numFmt w:val="bullet"/>
      <w:lvlText w:val="•"/>
      <w:lvlJc w:val="left"/>
      <w:pPr>
        <w:tabs>
          <w:tab w:val="num" w:pos="5760"/>
        </w:tabs>
        <w:ind w:left="5760" w:hanging="360"/>
      </w:pPr>
      <w:rPr>
        <w:rFonts w:hint="default" w:ascii="Arial" w:hAnsi="Arial"/>
      </w:rPr>
    </w:lvl>
    <w:lvl w:ilvl="8" w:tplc="FEEEA24C" w:tentative="1">
      <w:start w:val="1"/>
      <w:numFmt w:val="bullet"/>
      <w:lvlText w:val="•"/>
      <w:lvlJc w:val="left"/>
      <w:pPr>
        <w:tabs>
          <w:tab w:val="num" w:pos="6480"/>
        </w:tabs>
        <w:ind w:left="6480" w:hanging="360"/>
      </w:pPr>
      <w:rPr>
        <w:rFonts w:hint="default" w:ascii="Arial" w:hAnsi="Arial"/>
      </w:rPr>
    </w:lvl>
  </w:abstractNum>
  <w:abstractNum w:abstractNumId="14" w15:restartNumberingAfterBreak="0">
    <w:nsid w:val="51643702"/>
    <w:multiLevelType w:val="hybridMultilevel"/>
    <w:tmpl w:val="190AD322"/>
    <w:lvl w:ilvl="0" w:tplc="46FE0780">
      <w:start w:val="1"/>
      <w:numFmt w:val="bullet"/>
      <w:lvlText w:val="•"/>
      <w:lvlJc w:val="left"/>
      <w:pPr>
        <w:tabs>
          <w:tab w:val="num" w:pos="720"/>
        </w:tabs>
        <w:ind w:left="720" w:hanging="360"/>
      </w:pPr>
      <w:rPr>
        <w:rFonts w:hint="default" w:ascii="Arial" w:hAnsi="Arial"/>
      </w:rPr>
    </w:lvl>
    <w:lvl w:ilvl="1" w:tplc="35020D94" w:tentative="1">
      <w:start w:val="1"/>
      <w:numFmt w:val="bullet"/>
      <w:lvlText w:val="•"/>
      <w:lvlJc w:val="left"/>
      <w:pPr>
        <w:tabs>
          <w:tab w:val="num" w:pos="1440"/>
        </w:tabs>
        <w:ind w:left="1440" w:hanging="360"/>
      </w:pPr>
      <w:rPr>
        <w:rFonts w:hint="default" w:ascii="Arial" w:hAnsi="Arial"/>
      </w:rPr>
    </w:lvl>
    <w:lvl w:ilvl="2" w:tplc="36ACDE98" w:tentative="1">
      <w:start w:val="1"/>
      <w:numFmt w:val="bullet"/>
      <w:lvlText w:val="•"/>
      <w:lvlJc w:val="left"/>
      <w:pPr>
        <w:tabs>
          <w:tab w:val="num" w:pos="2160"/>
        </w:tabs>
        <w:ind w:left="2160" w:hanging="360"/>
      </w:pPr>
      <w:rPr>
        <w:rFonts w:hint="default" w:ascii="Arial" w:hAnsi="Arial"/>
      </w:rPr>
    </w:lvl>
    <w:lvl w:ilvl="3" w:tplc="EFAE7126" w:tentative="1">
      <w:start w:val="1"/>
      <w:numFmt w:val="bullet"/>
      <w:lvlText w:val="•"/>
      <w:lvlJc w:val="left"/>
      <w:pPr>
        <w:tabs>
          <w:tab w:val="num" w:pos="2880"/>
        </w:tabs>
        <w:ind w:left="2880" w:hanging="360"/>
      </w:pPr>
      <w:rPr>
        <w:rFonts w:hint="default" w:ascii="Arial" w:hAnsi="Arial"/>
      </w:rPr>
    </w:lvl>
    <w:lvl w:ilvl="4" w:tplc="17905EFA" w:tentative="1">
      <w:start w:val="1"/>
      <w:numFmt w:val="bullet"/>
      <w:lvlText w:val="•"/>
      <w:lvlJc w:val="left"/>
      <w:pPr>
        <w:tabs>
          <w:tab w:val="num" w:pos="3600"/>
        </w:tabs>
        <w:ind w:left="3600" w:hanging="360"/>
      </w:pPr>
      <w:rPr>
        <w:rFonts w:hint="default" w:ascii="Arial" w:hAnsi="Arial"/>
      </w:rPr>
    </w:lvl>
    <w:lvl w:ilvl="5" w:tplc="10806BC4" w:tentative="1">
      <w:start w:val="1"/>
      <w:numFmt w:val="bullet"/>
      <w:lvlText w:val="•"/>
      <w:lvlJc w:val="left"/>
      <w:pPr>
        <w:tabs>
          <w:tab w:val="num" w:pos="4320"/>
        </w:tabs>
        <w:ind w:left="4320" w:hanging="360"/>
      </w:pPr>
      <w:rPr>
        <w:rFonts w:hint="default" w:ascii="Arial" w:hAnsi="Arial"/>
      </w:rPr>
    </w:lvl>
    <w:lvl w:ilvl="6" w:tplc="B3BA8106" w:tentative="1">
      <w:start w:val="1"/>
      <w:numFmt w:val="bullet"/>
      <w:lvlText w:val="•"/>
      <w:lvlJc w:val="left"/>
      <w:pPr>
        <w:tabs>
          <w:tab w:val="num" w:pos="5040"/>
        </w:tabs>
        <w:ind w:left="5040" w:hanging="360"/>
      </w:pPr>
      <w:rPr>
        <w:rFonts w:hint="default" w:ascii="Arial" w:hAnsi="Arial"/>
      </w:rPr>
    </w:lvl>
    <w:lvl w:ilvl="7" w:tplc="5748F856" w:tentative="1">
      <w:start w:val="1"/>
      <w:numFmt w:val="bullet"/>
      <w:lvlText w:val="•"/>
      <w:lvlJc w:val="left"/>
      <w:pPr>
        <w:tabs>
          <w:tab w:val="num" w:pos="5760"/>
        </w:tabs>
        <w:ind w:left="5760" w:hanging="360"/>
      </w:pPr>
      <w:rPr>
        <w:rFonts w:hint="default" w:ascii="Arial" w:hAnsi="Arial"/>
      </w:rPr>
    </w:lvl>
    <w:lvl w:ilvl="8" w:tplc="AB929480" w:tentative="1">
      <w:start w:val="1"/>
      <w:numFmt w:val="bullet"/>
      <w:lvlText w:val="•"/>
      <w:lvlJc w:val="left"/>
      <w:pPr>
        <w:tabs>
          <w:tab w:val="num" w:pos="6480"/>
        </w:tabs>
        <w:ind w:left="6480" w:hanging="360"/>
      </w:pPr>
      <w:rPr>
        <w:rFonts w:hint="default" w:ascii="Arial" w:hAnsi="Arial"/>
      </w:rPr>
    </w:lvl>
  </w:abstractNum>
  <w:abstractNum w:abstractNumId="15" w15:restartNumberingAfterBreak="0">
    <w:nsid w:val="5B285ACB"/>
    <w:multiLevelType w:val="hybridMultilevel"/>
    <w:tmpl w:val="DD6AE75C"/>
    <w:lvl w:ilvl="0" w:tplc="4BC651CA">
      <w:start w:val="1"/>
      <w:numFmt w:val="bullet"/>
      <w:lvlText w:val="•"/>
      <w:lvlJc w:val="left"/>
      <w:pPr>
        <w:tabs>
          <w:tab w:val="num" w:pos="720"/>
        </w:tabs>
        <w:ind w:left="720" w:hanging="360"/>
      </w:pPr>
      <w:rPr>
        <w:rFonts w:hint="default" w:ascii="Arial" w:hAnsi="Arial"/>
      </w:rPr>
    </w:lvl>
    <w:lvl w:ilvl="1" w:tplc="3B12A996" w:tentative="1">
      <w:start w:val="1"/>
      <w:numFmt w:val="bullet"/>
      <w:lvlText w:val="•"/>
      <w:lvlJc w:val="left"/>
      <w:pPr>
        <w:tabs>
          <w:tab w:val="num" w:pos="1440"/>
        </w:tabs>
        <w:ind w:left="1440" w:hanging="360"/>
      </w:pPr>
      <w:rPr>
        <w:rFonts w:hint="default" w:ascii="Arial" w:hAnsi="Arial"/>
      </w:rPr>
    </w:lvl>
    <w:lvl w:ilvl="2" w:tplc="6DA82F4C" w:tentative="1">
      <w:start w:val="1"/>
      <w:numFmt w:val="bullet"/>
      <w:lvlText w:val="•"/>
      <w:lvlJc w:val="left"/>
      <w:pPr>
        <w:tabs>
          <w:tab w:val="num" w:pos="2160"/>
        </w:tabs>
        <w:ind w:left="2160" w:hanging="360"/>
      </w:pPr>
      <w:rPr>
        <w:rFonts w:hint="default" w:ascii="Arial" w:hAnsi="Arial"/>
      </w:rPr>
    </w:lvl>
    <w:lvl w:ilvl="3" w:tplc="DFEC16C2" w:tentative="1">
      <w:start w:val="1"/>
      <w:numFmt w:val="bullet"/>
      <w:lvlText w:val="•"/>
      <w:lvlJc w:val="left"/>
      <w:pPr>
        <w:tabs>
          <w:tab w:val="num" w:pos="2880"/>
        </w:tabs>
        <w:ind w:left="2880" w:hanging="360"/>
      </w:pPr>
      <w:rPr>
        <w:rFonts w:hint="default" w:ascii="Arial" w:hAnsi="Arial"/>
      </w:rPr>
    </w:lvl>
    <w:lvl w:ilvl="4" w:tplc="56C09DBA" w:tentative="1">
      <w:start w:val="1"/>
      <w:numFmt w:val="bullet"/>
      <w:lvlText w:val="•"/>
      <w:lvlJc w:val="left"/>
      <w:pPr>
        <w:tabs>
          <w:tab w:val="num" w:pos="3600"/>
        </w:tabs>
        <w:ind w:left="3600" w:hanging="360"/>
      </w:pPr>
      <w:rPr>
        <w:rFonts w:hint="default" w:ascii="Arial" w:hAnsi="Arial"/>
      </w:rPr>
    </w:lvl>
    <w:lvl w:ilvl="5" w:tplc="9604BB2C" w:tentative="1">
      <w:start w:val="1"/>
      <w:numFmt w:val="bullet"/>
      <w:lvlText w:val="•"/>
      <w:lvlJc w:val="left"/>
      <w:pPr>
        <w:tabs>
          <w:tab w:val="num" w:pos="4320"/>
        </w:tabs>
        <w:ind w:left="4320" w:hanging="360"/>
      </w:pPr>
      <w:rPr>
        <w:rFonts w:hint="default" w:ascii="Arial" w:hAnsi="Arial"/>
      </w:rPr>
    </w:lvl>
    <w:lvl w:ilvl="6" w:tplc="374005AE" w:tentative="1">
      <w:start w:val="1"/>
      <w:numFmt w:val="bullet"/>
      <w:lvlText w:val="•"/>
      <w:lvlJc w:val="left"/>
      <w:pPr>
        <w:tabs>
          <w:tab w:val="num" w:pos="5040"/>
        </w:tabs>
        <w:ind w:left="5040" w:hanging="360"/>
      </w:pPr>
      <w:rPr>
        <w:rFonts w:hint="default" w:ascii="Arial" w:hAnsi="Arial"/>
      </w:rPr>
    </w:lvl>
    <w:lvl w:ilvl="7" w:tplc="34BC9944" w:tentative="1">
      <w:start w:val="1"/>
      <w:numFmt w:val="bullet"/>
      <w:lvlText w:val="•"/>
      <w:lvlJc w:val="left"/>
      <w:pPr>
        <w:tabs>
          <w:tab w:val="num" w:pos="5760"/>
        </w:tabs>
        <w:ind w:left="5760" w:hanging="360"/>
      </w:pPr>
      <w:rPr>
        <w:rFonts w:hint="default" w:ascii="Arial" w:hAnsi="Arial"/>
      </w:rPr>
    </w:lvl>
    <w:lvl w:ilvl="8" w:tplc="302A2C3E" w:tentative="1">
      <w:start w:val="1"/>
      <w:numFmt w:val="bullet"/>
      <w:lvlText w:val="•"/>
      <w:lvlJc w:val="left"/>
      <w:pPr>
        <w:tabs>
          <w:tab w:val="num" w:pos="6480"/>
        </w:tabs>
        <w:ind w:left="6480" w:hanging="360"/>
      </w:pPr>
      <w:rPr>
        <w:rFonts w:hint="default" w:ascii="Arial" w:hAnsi="Arial"/>
      </w:rPr>
    </w:lvl>
  </w:abstractNum>
  <w:abstractNum w:abstractNumId="16" w15:restartNumberingAfterBreak="0">
    <w:nsid w:val="718662DA"/>
    <w:multiLevelType w:val="hybridMultilevel"/>
    <w:tmpl w:val="142EA15C"/>
    <w:lvl w:ilvl="0" w:tplc="DCB8052C">
      <w:start w:val="1"/>
      <w:numFmt w:val="bullet"/>
      <w:lvlText w:val="•"/>
      <w:lvlJc w:val="left"/>
      <w:pPr>
        <w:tabs>
          <w:tab w:val="num" w:pos="720"/>
        </w:tabs>
        <w:ind w:left="720" w:hanging="360"/>
      </w:pPr>
      <w:rPr>
        <w:rFonts w:hint="default" w:ascii="Arial" w:hAnsi="Arial"/>
      </w:rPr>
    </w:lvl>
    <w:lvl w:ilvl="1" w:tplc="BC103B8A" w:tentative="1">
      <w:start w:val="1"/>
      <w:numFmt w:val="bullet"/>
      <w:lvlText w:val="•"/>
      <w:lvlJc w:val="left"/>
      <w:pPr>
        <w:tabs>
          <w:tab w:val="num" w:pos="1440"/>
        </w:tabs>
        <w:ind w:left="1440" w:hanging="360"/>
      </w:pPr>
      <w:rPr>
        <w:rFonts w:hint="default" w:ascii="Arial" w:hAnsi="Arial"/>
      </w:rPr>
    </w:lvl>
    <w:lvl w:ilvl="2" w:tplc="7ABE4506" w:tentative="1">
      <w:start w:val="1"/>
      <w:numFmt w:val="bullet"/>
      <w:lvlText w:val="•"/>
      <w:lvlJc w:val="left"/>
      <w:pPr>
        <w:tabs>
          <w:tab w:val="num" w:pos="2160"/>
        </w:tabs>
        <w:ind w:left="2160" w:hanging="360"/>
      </w:pPr>
      <w:rPr>
        <w:rFonts w:hint="default" w:ascii="Arial" w:hAnsi="Arial"/>
      </w:rPr>
    </w:lvl>
    <w:lvl w:ilvl="3" w:tplc="5B788974" w:tentative="1">
      <w:start w:val="1"/>
      <w:numFmt w:val="bullet"/>
      <w:lvlText w:val="•"/>
      <w:lvlJc w:val="left"/>
      <w:pPr>
        <w:tabs>
          <w:tab w:val="num" w:pos="2880"/>
        </w:tabs>
        <w:ind w:left="2880" w:hanging="360"/>
      </w:pPr>
      <w:rPr>
        <w:rFonts w:hint="default" w:ascii="Arial" w:hAnsi="Arial"/>
      </w:rPr>
    </w:lvl>
    <w:lvl w:ilvl="4" w:tplc="D198614E" w:tentative="1">
      <w:start w:val="1"/>
      <w:numFmt w:val="bullet"/>
      <w:lvlText w:val="•"/>
      <w:lvlJc w:val="left"/>
      <w:pPr>
        <w:tabs>
          <w:tab w:val="num" w:pos="3600"/>
        </w:tabs>
        <w:ind w:left="3600" w:hanging="360"/>
      </w:pPr>
      <w:rPr>
        <w:rFonts w:hint="default" w:ascii="Arial" w:hAnsi="Arial"/>
      </w:rPr>
    </w:lvl>
    <w:lvl w:ilvl="5" w:tplc="74FA3A02" w:tentative="1">
      <w:start w:val="1"/>
      <w:numFmt w:val="bullet"/>
      <w:lvlText w:val="•"/>
      <w:lvlJc w:val="left"/>
      <w:pPr>
        <w:tabs>
          <w:tab w:val="num" w:pos="4320"/>
        </w:tabs>
        <w:ind w:left="4320" w:hanging="360"/>
      </w:pPr>
      <w:rPr>
        <w:rFonts w:hint="default" w:ascii="Arial" w:hAnsi="Arial"/>
      </w:rPr>
    </w:lvl>
    <w:lvl w:ilvl="6" w:tplc="EDDE0694" w:tentative="1">
      <w:start w:val="1"/>
      <w:numFmt w:val="bullet"/>
      <w:lvlText w:val="•"/>
      <w:lvlJc w:val="left"/>
      <w:pPr>
        <w:tabs>
          <w:tab w:val="num" w:pos="5040"/>
        </w:tabs>
        <w:ind w:left="5040" w:hanging="360"/>
      </w:pPr>
      <w:rPr>
        <w:rFonts w:hint="default" w:ascii="Arial" w:hAnsi="Arial"/>
      </w:rPr>
    </w:lvl>
    <w:lvl w:ilvl="7" w:tplc="CA54AE40" w:tentative="1">
      <w:start w:val="1"/>
      <w:numFmt w:val="bullet"/>
      <w:lvlText w:val="•"/>
      <w:lvlJc w:val="left"/>
      <w:pPr>
        <w:tabs>
          <w:tab w:val="num" w:pos="5760"/>
        </w:tabs>
        <w:ind w:left="5760" w:hanging="360"/>
      </w:pPr>
      <w:rPr>
        <w:rFonts w:hint="default" w:ascii="Arial" w:hAnsi="Arial"/>
      </w:rPr>
    </w:lvl>
    <w:lvl w:ilvl="8" w:tplc="74648C14" w:tentative="1">
      <w:start w:val="1"/>
      <w:numFmt w:val="bullet"/>
      <w:lvlText w:val="•"/>
      <w:lvlJc w:val="left"/>
      <w:pPr>
        <w:tabs>
          <w:tab w:val="num" w:pos="6480"/>
        </w:tabs>
        <w:ind w:left="6480" w:hanging="360"/>
      </w:pPr>
      <w:rPr>
        <w:rFonts w:hint="default" w:ascii="Arial" w:hAnsi="Arial"/>
      </w:rPr>
    </w:lvl>
  </w:abstractNum>
  <w:abstractNum w:abstractNumId="17" w15:restartNumberingAfterBreak="0">
    <w:nsid w:val="750F0E42"/>
    <w:multiLevelType w:val="hybridMultilevel"/>
    <w:tmpl w:val="3F6C85A6"/>
    <w:lvl w:ilvl="0" w:tplc="D1C28112">
      <w:start w:val="1"/>
      <w:numFmt w:val="bullet"/>
      <w:lvlText w:val="•"/>
      <w:lvlJc w:val="left"/>
      <w:pPr>
        <w:tabs>
          <w:tab w:val="num" w:pos="720"/>
        </w:tabs>
        <w:ind w:left="720" w:hanging="360"/>
      </w:pPr>
      <w:rPr>
        <w:rFonts w:hint="default" w:ascii="Arial" w:hAnsi="Arial"/>
      </w:rPr>
    </w:lvl>
    <w:lvl w:ilvl="1" w:tplc="34227C0E" w:tentative="1">
      <w:start w:val="1"/>
      <w:numFmt w:val="bullet"/>
      <w:lvlText w:val="•"/>
      <w:lvlJc w:val="left"/>
      <w:pPr>
        <w:tabs>
          <w:tab w:val="num" w:pos="1440"/>
        </w:tabs>
        <w:ind w:left="1440" w:hanging="360"/>
      </w:pPr>
      <w:rPr>
        <w:rFonts w:hint="default" w:ascii="Arial" w:hAnsi="Arial"/>
      </w:rPr>
    </w:lvl>
    <w:lvl w:ilvl="2" w:tplc="CAD4C68E" w:tentative="1">
      <w:start w:val="1"/>
      <w:numFmt w:val="bullet"/>
      <w:lvlText w:val="•"/>
      <w:lvlJc w:val="left"/>
      <w:pPr>
        <w:tabs>
          <w:tab w:val="num" w:pos="2160"/>
        </w:tabs>
        <w:ind w:left="2160" w:hanging="360"/>
      </w:pPr>
      <w:rPr>
        <w:rFonts w:hint="default" w:ascii="Arial" w:hAnsi="Arial"/>
      </w:rPr>
    </w:lvl>
    <w:lvl w:ilvl="3" w:tplc="F34E85FC" w:tentative="1">
      <w:start w:val="1"/>
      <w:numFmt w:val="bullet"/>
      <w:lvlText w:val="•"/>
      <w:lvlJc w:val="left"/>
      <w:pPr>
        <w:tabs>
          <w:tab w:val="num" w:pos="2880"/>
        </w:tabs>
        <w:ind w:left="2880" w:hanging="360"/>
      </w:pPr>
      <w:rPr>
        <w:rFonts w:hint="default" w:ascii="Arial" w:hAnsi="Arial"/>
      </w:rPr>
    </w:lvl>
    <w:lvl w:ilvl="4" w:tplc="896A3572" w:tentative="1">
      <w:start w:val="1"/>
      <w:numFmt w:val="bullet"/>
      <w:lvlText w:val="•"/>
      <w:lvlJc w:val="left"/>
      <w:pPr>
        <w:tabs>
          <w:tab w:val="num" w:pos="3600"/>
        </w:tabs>
        <w:ind w:left="3600" w:hanging="360"/>
      </w:pPr>
      <w:rPr>
        <w:rFonts w:hint="default" w:ascii="Arial" w:hAnsi="Arial"/>
      </w:rPr>
    </w:lvl>
    <w:lvl w:ilvl="5" w:tplc="B224BA40" w:tentative="1">
      <w:start w:val="1"/>
      <w:numFmt w:val="bullet"/>
      <w:lvlText w:val="•"/>
      <w:lvlJc w:val="left"/>
      <w:pPr>
        <w:tabs>
          <w:tab w:val="num" w:pos="4320"/>
        </w:tabs>
        <w:ind w:left="4320" w:hanging="360"/>
      </w:pPr>
      <w:rPr>
        <w:rFonts w:hint="default" w:ascii="Arial" w:hAnsi="Arial"/>
      </w:rPr>
    </w:lvl>
    <w:lvl w:ilvl="6" w:tplc="9F7841D8" w:tentative="1">
      <w:start w:val="1"/>
      <w:numFmt w:val="bullet"/>
      <w:lvlText w:val="•"/>
      <w:lvlJc w:val="left"/>
      <w:pPr>
        <w:tabs>
          <w:tab w:val="num" w:pos="5040"/>
        </w:tabs>
        <w:ind w:left="5040" w:hanging="360"/>
      </w:pPr>
      <w:rPr>
        <w:rFonts w:hint="default" w:ascii="Arial" w:hAnsi="Arial"/>
      </w:rPr>
    </w:lvl>
    <w:lvl w:ilvl="7" w:tplc="623049AE" w:tentative="1">
      <w:start w:val="1"/>
      <w:numFmt w:val="bullet"/>
      <w:lvlText w:val="•"/>
      <w:lvlJc w:val="left"/>
      <w:pPr>
        <w:tabs>
          <w:tab w:val="num" w:pos="5760"/>
        </w:tabs>
        <w:ind w:left="5760" w:hanging="360"/>
      </w:pPr>
      <w:rPr>
        <w:rFonts w:hint="default" w:ascii="Arial" w:hAnsi="Arial"/>
      </w:rPr>
    </w:lvl>
    <w:lvl w:ilvl="8" w:tplc="1124F98E"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7A920E04"/>
    <w:multiLevelType w:val="hybridMultilevel"/>
    <w:tmpl w:val="C304E328"/>
    <w:lvl w:ilvl="0" w:tplc="3A900100">
      <w:start w:val="1"/>
      <w:numFmt w:val="bullet"/>
      <w:lvlText w:val="•"/>
      <w:lvlJc w:val="left"/>
      <w:pPr>
        <w:tabs>
          <w:tab w:val="num" w:pos="720"/>
        </w:tabs>
        <w:ind w:left="720" w:hanging="360"/>
      </w:pPr>
      <w:rPr>
        <w:rFonts w:hint="default" w:ascii="Arial" w:hAnsi="Arial"/>
      </w:rPr>
    </w:lvl>
    <w:lvl w:ilvl="1" w:tplc="B6101910" w:tentative="1">
      <w:start w:val="1"/>
      <w:numFmt w:val="bullet"/>
      <w:lvlText w:val="•"/>
      <w:lvlJc w:val="left"/>
      <w:pPr>
        <w:tabs>
          <w:tab w:val="num" w:pos="1440"/>
        </w:tabs>
        <w:ind w:left="1440" w:hanging="360"/>
      </w:pPr>
      <w:rPr>
        <w:rFonts w:hint="default" w:ascii="Arial" w:hAnsi="Arial"/>
      </w:rPr>
    </w:lvl>
    <w:lvl w:ilvl="2" w:tplc="D8AE03C2" w:tentative="1">
      <w:start w:val="1"/>
      <w:numFmt w:val="bullet"/>
      <w:lvlText w:val="•"/>
      <w:lvlJc w:val="left"/>
      <w:pPr>
        <w:tabs>
          <w:tab w:val="num" w:pos="2160"/>
        </w:tabs>
        <w:ind w:left="2160" w:hanging="360"/>
      </w:pPr>
      <w:rPr>
        <w:rFonts w:hint="default" w:ascii="Arial" w:hAnsi="Arial"/>
      </w:rPr>
    </w:lvl>
    <w:lvl w:ilvl="3" w:tplc="76BEBD3C" w:tentative="1">
      <w:start w:val="1"/>
      <w:numFmt w:val="bullet"/>
      <w:lvlText w:val="•"/>
      <w:lvlJc w:val="left"/>
      <w:pPr>
        <w:tabs>
          <w:tab w:val="num" w:pos="2880"/>
        </w:tabs>
        <w:ind w:left="2880" w:hanging="360"/>
      </w:pPr>
      <w:rPr>
        <w:rFonts w:hint="default" w:ascii="Arial" w:hAnsi="Arial"/>
      </w:rPr>
    </w:lvl>
    <w:lvl w:ilvl="4" w:tplc="261ECFD2" w:tentative="1">
      <w:start w:val="1"/>
      <w:numFmt w:val="bullet"/>
      <w:lvlText w:val="•"/>
      <w:lvlJc w:val="left"/>
      <w:pPr>
        <w:tabs>
          <w:tab w:val="num" w:pos="3600"/>
        </w:tabs>
        <w:ind w:left="3600" w:hanging="360"/>
      </w:pPr>
      <w:rPr>
        <w:rFonts w:hint="default" w:ascii="Arial" w:hAnsi="Arial"/>
      </w:rPr>
    </w:lvl>
    <w:lvl w:ilvl="5" w:tplc="3FE0BF9A" w:tentative="1">
      <w:start w:val="1"/>
      <w:numFmt w:val="bullet"/>
      <w:lvlText w:val="•"/>
      <w:lvlJc w:val="left"/>
      <w:pPr>
        <w:tabs>
          <w:tab w:val="num" w:pos="4320"/>
        </w:tabs>
        <w:ind w:left="4320" w:hanging="360"/>
      </w:pPr>
      <w:rPr>
        <w:rFonts w:hint="default" w:ascii="Arial" w:hAnsi="Arial"/>
      </w:rPr>
    </w:lvl>
    <w:lvl w:ilvl="6" w:tplc="FF8680C6" w:tentative="1">
      <w:start w:val="1"/>
      <w:numFmt w:val="bullet"/>
      <w:lvlText w:val="•"/>
      <w:lvlJc w:val="left"/>
      <w:pPr>
        <w:tabs>
          <w:tab w:val="num" w:pos="5040"/>
        </w:tabs>
        <w:ind w:left="5040" w:hanging="360"/>
      </w:pPr>
      <w:rPr>
        <w:rFonts w:hint="default" w:ascii="Arial" w:hAnsi="Arial"/>
      </w:rPr>
    </w:lvl>
    <w:lvl w:ilvl="7" w:tplc="A320AF64" w:tentative="1">
      <w:start w:val="1"/>
      <w:numFmt w:val="bullet"/>
      <w:lvlText w:val="•"/>
      <w:lvlJc w:val="left"/>
      <w:pPr>
        <w:tabs>
          <w:tab w:val="num" w:pos="5760"/>
        </w:tabs>
        <w:ind w:left="5760" w:hanging="360"/>
      </w:pPr>
      <w:rPr>
        <w:rFonts w:hint="default" w:ascii="Arial" w:hAnsi="Arial"/>
      </w:rPr>
    </w:lvl>
    <w:lvl w:ilvl="8" w:tplc="34B21A8A" w:tentative="1">
      <w:start w:val="1"/>
      <w:numFmt w:val="bullet"/>
      <w:lvlText w:val="•"/>
      <w:lvlJc w:val="left"/>
      <w:pPr>
        <w:tabs>
          <w:tab w:val="num" w:pos="6480"/>
        </w:tabs>
        <w:ind w:left="6480" w:hanging="360"/>
      </w:pPr>
      <w:rPr>
        <w:rFonts w:hint="default" w:ascii="Arial" w:hAnsi="Arial"/>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
    <w:abstractNumId w:val="11"/>
  </w:num>
  <w:num w:numId="2">
    <w:abstractNumId w:val="15"/>
  </w:num>
  <w:num w:numId="3">
    <w:abstractNumId w:val="14"/>
  </w:num>
  <w:num w:numId="4">
    <w:abstractNumId w:val="0"/>
  </w:num>
  <w:num w:numId="5">
    <w:abstractNumId w:val="5"/>
  </w:num>
  <w:num w:numId="6">
    <w:abstractNumId w:val="17"/>
  </w:num>
  <w:num w:numId="7">
    <w:abstractNumId w:val="8"/>
  </w:num>
  <w:num w:numId="8">
    <w:abstractNumId w:val="7"/>
  </w:num>
  <w:num w:numId="9">
    <w:abstractNumId w:val="10"/>
  </w:num>
  <w:num w:numId="10">
    <w:abstractNumId w:val="13"/>
  </w:num>
  <w:num w:numId="11">
    <w:abstractNumId w:val="12"/>
  </w:num>
  <w:num w:numId="12">
    <w:abstractNumId w:val="6"/>
  </w:num>
  <w:num w:numId="13">
    <w:abstractNumId w:val="16"/>
  </w:num>
  <w:num w:numId="14">
    <w:abstractNumId w:val="9"/>
  </w:num>
  <w:num w:numId="15">
    <w:abstractNumId w:val="3"/>
  </w:num>
  <w:num w:numId="16">
    <w:abstractNumId w:val="18"/>
  </w:num>
  <w:num w:numId="17">
    <w:abstractNumId w:val="1"/>
  </w:num>
  <w:num w:numId="18">
    <w:abstractNumId w:val="2"/>
  </w:num>
  <w:num w:numId="19">
    <w:abstractNumId w:val="4"/>
  </w:num>
</w:numbering>
</file>

<file path=word/people.xml><?xml version="1.0" encoding="utf-8"?>
<w15:people xmlns:mc="http://schemas.openxmlformats.org/markup-compatibility/2006" xmlns:w15="http://schemas.microsoft.com/office/word/2012/wordml" mc:Ignorable="w15">
  <w15:person w15:author="Grindrod, Mr D">
    <w15:presenceInfo w15:providerId="AD" w15:userId="S::dgrindrod@joycefrankland.org::71327c70-b468-49b6-902e-798d9eeb66fa"/>
  </w15:person>
  <w15:person w15:author="Grindrod, Mr D">
    <w15:presenceInfo w15:providerId="AD" w15:userId="S::dgrindrod@joycefrankland.org::71327c70-b468-49b6-902e-798d9eeb66fa"/>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132"/>
    <w:rsid w:val="00027C3C"/>
    <w:rsid w:val="000521DE"/>
    <w:rsid w:val="0006958C"/>
    <w:rsid w:val="00070A63"/>
    <w:rsid w:val="00163851"/>
    <w:rsid w:val="00175E67"/>
    <w:rsid w:val="001A2C9E"/>
    <w:rsid w:val="001D482A"/>
    <w:rsid w:val="00205A71"/>
    <w:rsid w:val="00293861"/>
    <w:rsid w:val="002BA4FC"/>
    <w:rsid w:val="002C096A"/>
    <w:rsid w:val="00384CC2"/>
    <w:rsid w:val="003B1192"/>
    <w:rsid w:val="003E2C50"/>
    <w:rsid w:val="0040AC17"/>
    <w:rsid w:val="00495FF1"/>
    <w:rsid w:val="004D21D3"/>
    <w:rsid w:val="004E14E1"/>
    <w:rsid w:val="00545132"/>
    <w:rsid w:val="005A43E3"/>
    <w:rsid w:val="0063363B"/>
    <w:rsid w:val="00633ABD"/>
    <w:rsid w:val="006C3E04"/>
    <w:rsid w:val="0070073C"/>
    <w:rsid w:val="0070642A"/>
    <w:rsid w:val="00710BB8"/>
    <w:rsid w:val="00725165"/>
    <w:rsid w:val="00753F3C"/>
    <w:rsid w:val="007723B8"/>
    <w:rsid w:val="0078140C"/>
    <w:rsid w:val="007B0AAA"/>
    <w:rsid w:val="008460AB"/>
    <w:rsid w:val="00880500"/>
    <w:rsid w:val="00900BF4"/>
    <w:rsid w:val="00914E10"/>
    <w:rsid w:val="009928DC"/>
    <w:rsid w:val="009B11DD"/>
    <w:rsid w:val="009C0181"/>
    <w:rsid w:val="009C0A62"/>
    <w:rsid w:val="009F1663"/>
    <w:rsid w:val="00A63457"/>
    <w:rsid w:val="00AE6CBF"/>
    <w:rsid w:val="00B33116"/>
    <w:rsid w:val="00BA2CEB"/>
    <w:rsid w:val="00BB5B38"/>
    <w:rsid w:val="00BF2C54"/>
    <w:rsid w:val="00C14EF6"/>
    <w:rsid w:val="00C2168C"/>
    <w:rsid w:val="00C779AF"/>
    <w:rsid w:val="00D53148"/>
    <w:rsid w:val="00DA2F5A"/>
    <w:rsid w:val="00E04070"/>
    <w:rsid w:val="00E71E39"/>
    <w:rsid w:val="00E75553"/>
    <w:rsid w:val="00E82D09"/>
    <w:rsid w:val="00F23519"/>
    <w:rsid w:val="00F647C3"/>
    <w:rsid w:val="00F973B9"/>
    <w:rsid w:val="01368AC5"/>
    <w:rsid w:val="014672AB"/>
    <w:rsid w:val="01A6AE4F"/>
    <w:rsid w:val="01BE07C2"/>
    <w:rsid w:val="01C60F38"/>
    <w:rsid w:val="01C722E9"/>
    <w:rsid w:val="0211012E"/>
    <w:rsid w:val="02326C4F"/>
    <w:rsid w:val="02E2430C"/>
    <w:rsid w:val="02E5ECE4"/>
    <w:rsid w:val="030A13EE"/>
    <w:rsid w:val="03183BEA"/>
    <w:rsid w:val="038C2619"/>
    <w:rsid w:val="039467CF"/>
    <w:rsid w:val="03A637B0"/>
    <w:rsid w:val="041A0AF8"/>
    <w:rsid w:val="0473061C"/>
    <w:rsid w:val="04AABD48"/>
    <w:rsid w:val="05148934"/>
    <w:rsid w:val="052ECA69"/>
    <w:rsid w:val="0545C8E4"/>
    <w:rsid w:val="054E19C6"/>
    <w:rsid w:val="056FCBF3"/>
    <w:rsid w:val="05D368A6"/>
    <w:rsid w:val="060B7E91"/>
    <w:rsid w:val="0652BE76"/>
    <w:rsid w:val="068E7AB9"/>
    <w:rsid w:val="068FD03F"/>
    <w:rsid w:val="06FF7210"/>
    <w:rsid w:val="0716AEE7"/>
    <w:rsid w:val="07381352"/>
    <w:rsid w:val="07B5B42F"/>
    <w:rsid w:val="0828480C"/>
    <w:rsid w:val="082A4B1A"/>
    <w:rsid w:val="086BB07D"/>
    <w:rsid w:val="088EC126"/>
    <w:rsid w:val="08AF6B6F"/>
    <w:rsid w:val="08BA87EA"/>
    <w:rsid w:val="08FC57FB"/>
    <w:rsid w:val="091A4E12"/>
    <w:rsid w:val="097E2E6B"/>
    <w:rsid w:val="09855022"/>
    <w:rsid w:val="09C61B7B"/>
    <w:rsid w:val="09D02389"/>
    <w:rsid w:val="0AFEB3E2"/>
    <w:rsid w:val="0B16FE54"/>
    <w:rsid w:val="0B2B2AF9"/>
    <w:rsid w:val="0B61EBDC"/>
    <w:rsid w:val="0BADD22B"/>
    <w:rsid w:val="0BCDE3D4"/>
    <w:rsid w:val="0C245EE4"/>
    <w:rsid w:val="0CAD5303"/>
    <w:rsid w:val="0CBE7151"/>
    <w:rsid w:val="0CDFC8E0"/>
    <w:rsid w:val="0D1460F7"/>
    <w:rsid w:val="0D18DA1A"/>
    <w:rsid w:val="0D65CA21"/>
    <w:rsid w:val="0D7C74DA"/>
    <w:rsid w:val="0D8883FF"/>
    <w:rsid w:val="0D9EB3FE"/>
    <w:rsid w:val="0DAF4D1B"/>
    <w:rsid w:val="0DFC7334"/>
    <w:rsid w:val="0E1E5F70"/>
    <w:rsid w:val="0E5AB273"/>
    <w:rsid w:val="0E6C08FA"/>
    <w:rsid w:val="0E75A988"/>
    <w:rsid w:val="0E823478"/>
    <w:rsid w:val="0EC44591"/>
    <w:rsid w:val="0EC61441"/>
    <w:rsid w:val="0EE0DECF"/>
    <w:rsid w:val="0EE70B19"/>
    <w:rsid w:val="0F46C253"/>
    <w:rsid w:val="0F54B545"/>
    <w:rsid w:val="0F69BF2A"/>
    <w:rsid w:val="0F7E6F1D"/>
    <w:rsid w:val="0FD4CBF5"/>
    <w:rsid w:val="1024A6DC"/>
    <w:rsid w:val="102720CB"/>
    <w:rsid w:val="108C457D"/>
    <w:rsid w:val="108CD8AC"/>
    <w:rsid w:val="10913E11"/>
    <w:rsid w:val="109B60AA"/>
    <w:rsid w:val="10A154F7"/>
    <w:rsid w:val="110B640E"/>
    <w:rsid w:val="110C379A"/>
    <w:rsid w:val="11107C49"/>
    <w:rsid w:val="1138BE2C"/>
    <w:rsid w:val="11F1384D"/>
    <w:rsid w:val="11F9527E"/>
    <w:rsid w:val="12744C6F"/>
    <w:rsid w:val="127AC5F9"/>
    <w:rsid w:val="12BDAD73"/>
    <w:rsid w:val="12D7DDDC"/>
    <w:rsid w:val="130C6CC2"/>
    <w:rsid w:val="134C59F8"/>
    <w:rsid w:val="13514D25"/>
    <w:rsid w:val="13A4EF8F"/>
    <w:rsid w:val="13D8A268"/>
    <w:rsid w:val="13D90F3B"/>
    <w:rsid w:val="14F5AAA7"/>
    <w:rsid w:val="151CA1F2"/>
    <w:rsid w:val="1533A3AF"/>
    <w:rsid w:val="15A1D597"/>
    <w:rsid w:val="15BF2141"/>
    <w:rsid w:val="1624C10E"/>
    <w:rsid w:val="16442687"/>
    <w:rsid w:val="16A18E9A"/>
    <w:rsid w:val="16D6C14E"/>
    <w:rsid w:val="1707FAC1"/>
    <w:rsid w:val="1724AB74"/>
    <w:rsid w:val="1735297C"/>
    <w:rsid w:val="1757D582"/>
    <w:rsid w:val="1773C1E3"/>
    <w:rsid w:val="178B8591"/>
    <w:rsid w:val="1794B1E4"/>
    <w:rsid w:val="17FDAAD0"/>
    <w:rsid w:val="18282940"/>
    <w:rsid w:val="1841FA0F"/>
    <w:rsid w:val="18A6728F"/>
    <w:rsid w:val="18A7DD98"/>
    <w:rsid w:val="19367F86"/>
    <w:rsid w:val="19487554"/>
    <w:rsid w:val="19559335"/>
    <w:rsid w:val="1A6E1CC1"/>
    <w:rsid w:val="1AB90EB9"/>
    <w:rsid w:val="1ACE6DA6"/>
    <w:rsid w:val="1B04D93E"/>
    <w:rsid w:val="1B2F714E"/>
    <w:rsid w:val="1B402454"/>
    <w:rsid w:val="1B433327"/>
    <w:rsid w:val="1B9BE945"/>
    <w:rsid w:val="1BC6C357"/>
    <w:rsid w:val="1BC6FB05"/>
    <w:rsid w:val="1BD9A8A2"/>
    <w:rsid w:val="1BE24557"/>
    <w:rsid w:val="1BEB5C52"/>
    <w:rsid w:val="1C04B870"/>
    <w:rsid w:val="1C201C7B"/>
    <w:rsid w:val="1C34D6AD"/>
    <w:rsid w:val="1CA44AFB"/>
    <w:rsid w:val="1CAC9B2B"/>
    <w:rsid w:val="1CEA0187"/>
    <w:rsid w:val="1D1DB22E"/>
    <w:rsid w:val="1D49DF9F"/>
    <w:rsid w:val="1D946B67"/>
    <w:rsid w:val="1DB15CF2"/>
    <w:rsid w:val="1DC1C074"/>
    <w:rsid w:val="1DF0308C"/>
    <w:rsid w:val="1E3F4EC5"/>
    <w:rsid w:val="1E952EC0"/>
    <w:rsid w:val="1EBF239E"/>
    <w:rsid w:val="1EC54BF5"/>
    <w:rsid w:val="20423327"/>
    <w:rsid w:val="209C40A9"/>
    <w:rsid w:val="20DBEA63"/>
    <w:rsid w:val="212FB7E4"/>
    <w:rsid w:val="21921357"/>
    <w:rsid w:val="21E2563C"/>
    <w:rsid w:val="21F150B9"/>
    <w:rsid w:val="224BC20D"/>
    <w:rsid w:val="22BF2B03"/>
    <w:rsid w:val="22E0A1FF"/>
    <w:rsid w:val="22EA4E90"/>
    <w:rsid w:val="2325A05D"/>
    <w:rsid w:val="232DE3B8"/>
    <w:rsid w:val="2396D9C3"/>
    <w:rsid w:val="239EE2E1"/>
    <w:rsid w:val="23DDA100"/>
    <w:rsid w:val="23E92536"/>
    <w:rsid w:val="242AAFC5"/>
    <w:rsid w:val="244663FB"/>
    <w:rsid w:val="24AE1FD2"/>
    <w:rsid w:val="24F98CAE"/>
    <w:rsid w:val="250FEBF3"/>
    <w:rsid w:val="25207D17"/>
    <w:rsid w:val="25218AE5"/>
    <w:rsid w:val="255E3B0D"/>
    <w:rsid w:val="25E2F4F4"/>
    <w:rsid w:val="25E82F67"/>
    <w:rsid w:val="268CF8F0"/>
    <w:rsid w:val="26D42A57"/>
    <w:rsid w:val="270DFD82"/>
    <w:rsid w:val="270F641D"/>
    <w:rsid w:val="2726110C"/>
    <w:rsid w:val="2783DC37"/>
    <w:rsid w:val="2794C2D5"/>
    <w:rsid w:val="28592BA7"/>
    <w:rsid w:val="288CA33F"/>
    <w:rsid w:val="294F7451"/>
    <w:rsid w:val="29A14AC3"/>
    <w:rsid w:val="2A3FD013"/>
    <w:rsid w:val="2A81CA1E"/>
    <w:rsid w:val="2A8F4C74"/>
    <w:rsid w:val="2ACDC4A8"/>
    <w:rsid w:val="2B12FA82"/>
    <w:rsid w:val="2B2272C3"/>
    <w:rsid w:val="2C1A0BAA"/>
    <w:rsid w:val="2C1C5902"/>
    <w:rsid w:val="2C331EC3"/>
    <w:rsid w:val="2C39E305"/>
    <w:rsid w:val="2C6893CA"/>
    <w:rsid w:val="2CECC5EC"/>
    <w:rsid w:val="2D0BED15"/>
    <w:rsid w:val="2DC90ED3"/>
    <w:rsid w:val="2E12BCB4"/>
    <w:rsid w:val="2E604CD3"/>
    <w:rsid w:val="2EA7BD76"/>
    <w:rsid w:val="2F3D10FD"/>
    <w:rsid w:val="2F41DB14"/>
    <w:rsid w:val="2F53F9C4"/>
    <w:rsid w:val="2F680C53"/>
    <w:rsid w:val="2F8FB8A5"/>
    <w:rsid w:val="2FC893E6"/>
    <w:rsid w:val="300E85E3"/>
    <w:rsid w:val="30129E58"/>
    <w:rsid w:val="3033298E"/>
    <w:rsid w:val="3033B060"/>
    <w:rsid w:val="30438DD7"/>
    <w:rsid w:val="3060F7FA"/>
    <w:rsid w:val="306BB519"/>
    <w:rsid w:val="30C52513"/>
    <w:rsid w:val="30CF1585"/>
    <w:rsid w:val="30FC3653"/>
    <w:rsid w:val="31003564"/>
    <w:rsid w:val="31188896"/>
    <w:rsid w:val="3157609C"/>
    <w:rsid w:val="324333DC"/>
    <w:rsid w:val="325039B4"/>
    <w:rsid w:val="325BF7F7"/>
    <w:rsid w:val="32F790DB"/>
    <w:rsid w:val="332025B7"/>
    <w:rsid w:val="333305E4"/>
    <w:rsid w:val="338092BB"/>
    <w:rsid w:val="33C6D2F2"/>
    <w:rsid w:val="33EE0E29"/>
    <w:rsid w:val="340595CD"/>
    <w:rsid w:val="346EF18C"/>
    <w:rsid w:val="348FA141"/>
    <w:rsid w:val="34AAF43E"/>
    <w:rsid w:val="356F288E"/>
    <w:rsid w:val="359B4921"/>
    <w:rsid w:val="35CDA689"/>
    <w:rsid w:val="35D3B0CA"/>
    <w:rsid w:val="360173A1"/>
    <w:rsid w:val="361B8518"/>
    <w:rsid w:val="366DF512"/>
    <w:rsid w:val="367FE764"/>
    <w:rsid w:val="36BF89C5"/>
    <w:rsid w:val="36CBE5BD"/>
    <w:rsid w:val="36DB87E5"/>
    <w:rsid w:val="37139A71"/>
    <w:rsid w:val="3748635E"/>
    <w:rsid w:val="3781A22D"/>
    <w:rsid w:val="379AEEB6"/>
    <w:rsid w:val="379D4402"/>
    <w:rsid w:val="379FB983"/>
    <w:rsid w:val="37B7C58B"/>
    <w:rsid w:val="37C55D0C"/>
    <w:rsid w:val="37DB7819"/>
    <w:rsid w:val="38118458"/>
    <w:rsid w:val="3901A227"/>
    <w:rsid w:val="3902A483"/>
    <w:rsid w:val="397800A7"/>
    <w:rsid w:val="398C0DCF"/>
    <w:rsid w:val="398C0DCF"/>
    <w:rsid w:val="399B0A9C"/>
    <w:rsid w:val="39F25DA3"/>
    <w:rsid w:val="39F8CC5F"/>
    <w:rsid w:val="3A10A50D"/>
    <w:rsid w:val="3A15CF70"/>
    <w:rsid w:val="3A631F4D"/>
    <w:rsid w:val="3A964C82"/>
    <w:rsid w:val="3AC447FD"/>
    <w:rsid w:val="3AC92510"/>
    <w:rsid w:val="3AD39C87"/>
    <w:rsid w:val="3AFE40B5"/>
    <w:rsid w:val="3AFEE2C5"/>
    <w:rsid w:val="3B06955F"/>
    <w:rsid w:val="3B833146"/>
    <w:rsid w:val="3BF65AA3"/>
    <w:rsid w:val="3C0F84C6"/>
    <w:rsid w:val="3C3D4EAA"/>
    <w:rsid w:val="3C8199A4"/>
    <w:rsid w:val="3C854AC4"/>
    <w:rsid w:val="3C8DEE91"/>
    <w:rsid w:val="3CA0551D"/>
    <w:rsid w:val="3CADBEFD"/>
    <w:rsid w:val="3CBD37FB"/>
    <w:rsid w:val="3CBEA0F0"/>
    <w:rsid w:val="3CC83F16"/>
    <w:rsid w:val="3CE2B877"/>
    <w:rsid w:val="3D0443BB"/>
    <w:rsid w:val="3D1B2798"/>
    <w:rsid w:val="3D29FE65"/>
    <w:rsid w:val="3D32D3A5"/>
    <w:rsid w:val="3DB8D0F1"/>
    <w:rsid w:val="3E109AB5"/>
    <w:rsid w:val="3E23E5ED"/>
    <w:rsid w:val="3F323CF0"/>
    <w:rsid w:val="3F3E89BA"/>
    <w:rsid w:val="3FA78C99"/>
    <w:rsid w:val="3FD9AE06"/>
    <w:rsid w:val="401C963D"/>
    <w:rsid w:val="408BF446"/>
    <w:rsid w:val="40A881B4"/>
    <w:rsid w:val="40B062E0"/>
    <w:rsid w:val="40B1A1B9"/>
    <w:rsid w:val="4106736C"/>
    <w:rsid w:val="4143109F"/>
    <w:rsid w:val="4178D3E7"/>
    <w:rsid w:val="41B9CB1E"/>
    <w:rsid w:val="41C46A92"/>
    <w:rsid w:val="41FF63F6"/>
    <w:rsid w:val="42317339"/>
    <w:rsid w:val="42A11C40"/>
    <w:rsid w:val="42A87153"/>
    <w:rsid w:val="43096856"/>
    <w:rsid w:val="43500793"/>
    <w:rsid w:val="43889C8A"/>
    <w:rsid w:val="43B2080C"/>
    <w:rsid w:val="43DB8094"/>
    <w:rsid w:val="440ADB59"/>
    <w:rsid w:val="4444672A"/>
    <w:rsid w:val="4461D55F"/>
    <w:rsid w:val="4490ECC4"/>
    <w:rsid w:val="44BC6401"/>
    <w:rsid w:val="45226177"/>
    <w:rsid w:val="452C50C7"/>
    <w:rsid w:val="4536BFB3"/>
    <w:rsid w:val="4542B428"/>
    <w:rsid w:val="459AFA5C"/>
    <w:rsid w:val="46809137"/>
    <w:rsid w:val="4688B7F6"/>
    <w:rsid w:val="46A2C7A1"/>
    <w:rsid w:val="46AB2601"/>
    <w:rsid w:val="46F19060"/>
    <w:rsid w:val="4700C7C5"/>
    <w:rsid w:val="472F3296"/>
    <w:rsid w:val="47BB5552"/>
    <w:rsid w:val="47D56A1E"/>
    <w:rsid w:val="47DCD979"/>
    <w:rsid w:val="47EDB2EE"/>
    <w:rsid w:val="48732A96"/>
    <w:rsid w:val="48750121"/>
    <w:rsid w:val="48E3F749"/>
    <w:rsid w:val="48F7F987"/>
    <w:rsid w:val="490242B8"/>
    <w:rsid w:val="490308C8"/>
    <w:rsid w:val="49176A8A"/>
    <w:rsid w:val="49577D1D"/>
    <w:rsid w:val="49EB9A6A"/>
    <w:rsid w:val="4A92C1B7"/>
    <w:rsid w:val="4AE41DB6"/>
    <w:rsid w:val="4AEBF03B"/>
    <w:rsid w:val="4AEE628D"/>
    <w:rsid w:val="4AFAC0F7"/>
    <w:rsid w:val="4B1FB62D"/>
    <w:rsid w:val="4B5A88B8"/>
    <w:rsid w:val="4B9E5D81"/>
    <w:rsid w:val="4BB5FF13"/>
    <w:rsid w:val="4BCB299A"/>
    <w:rsid w:val="4BCFB121"/>
    <w:rsid w:val="4BDECB81"/>
    <w:rsid w:val="4C554B07"/>
    <w:rsid w:val="4CAD6EED"/>
    <w:rsid w:val="4D1E5A29"/>
    <w:rsid w:val="4D813D6E"/>
    <w:rsid w:val="4D946694"/>
    <w:rsid w:val="4DB40D3F"/>
    <w:rsid w:val="4E08B7A5"/>
    <w:rsid w:val="4E45F4DD"/>
    <w:rsid w:val="4E47D042"/>
    <w:rsid w:val="4E518171"/>
    <w:rsid w:val="4E56EBB4"/>
    <w:rsid w:val="4E6FF56F"/>
    <w:rsid w:val="4E85AECF"/>
    <w:rsid w:val="4E904C4E"/>
    <w:rsid w:val="4EA147B8"/>
    <w:rsid w:val="4EACBD02"/>
    <w:rsid w:val="4EB6AD67"/>
    <w:rsid w:val="4ECA1F26"/>
    <w:rsid w:val="4ECD1643"/>
    <w:rsid w:val="4F2EF339"/>
    <w:rsid w:val="4F4C0CB5"/>
    <w:rsid w:val="4FB02F14"/>
    <w:rsid w:val="4FD62F0D"/>
    <w:rsid w:val="4FEEA24D"/>
    <w:rsid w:val="5057726F"/>
    <w:rsid w:val="50707DED"/>
    <w:rsid w:val="5088B3ED"/>
    <w:rsid w:val="5097CC0A"/>
    <w:rsid w:val="509F3C93"/>
    <w:rsid w:val="50A1DD21"/>
    <w:rsid w:val="5105CC79"/>
    <w:rsid w:val="51B00469"/>
    <w:rsid w:val="521102FF"/>
    <w:rsid w:val="523D1B8B"/>
    <w:rsid w:val="525EE2A9"/>
    <w:rsid w:val="525FE45F"/>
    <w:rsid w:val="5273DB0F"/>
    <w:rsid w:val="5284EBFA"/>
    <w:rsid w:val="52DC28C8"/>
    <w:rsid w:val="52F30B69"/>
    <w:rsid w:val="533B11D1"/>
    <w:rsid w:val="536C5783"/>
    <w:rsid w:val="5478D9BF"/>
    <w:rsid w:val="547A2435"/>
    <w:rsid w:val="54AE6DF9"/>
    <w:rsid w:val="54D4F23C"/>
    <w:rsid w:val="55BE2466"/>
    <w:rsid w:val="55EABD7F"/>
    <w:rsid w:val="560A843E"/>
    <w:rsid w:val="561AA63E"/>
    <w:rsid w:val="56EA2CBB"/>
    <w:rsid w:val="57272B6A"/>
    <w:rsid w:val="576FABE4"/>
    <w:rsid w:val="57E523F2"/>
    <w:rsid w:val="57EEB288"/>
    <w:rsid w:val="57F12D0C"/>
    <w:rsid w:val="57FC18BE"/>
    <w:rsid w:val="580B000F"/>
    <w:rsid w:val="5855A77B"/>
    <w:rsid w:val="58C44577"/>
    <w:rsid w:val="58D9C69E"/>
    <w:rsid w:val="599AA1E1"/>
    <w:rsid w:val="59AEE93E"/>
    <w:rsid w:val="5A19CD9C"/>
    <w:rsid w:val="5A1DE91B"/>
    <w:rsid w:val="5A27D567"/>
    <w:rsid w:val="5A49EBE7"/>
    <w:rsid w:val="5A895583"/>
    <w:rsid w:val="5AE921AB"/>
    <w:rsid w:val="5AFD15EA"/>
    <w:rsid w:val="5AFEC5D3"/>
    <w:rsid w:val="5B42C972"/>
    <w:rsid w:val="5B4ED167"/>
    <w:rsid w:val="5B57B0C1"/>
    <w:rsid w:val="5B6431D7"/>
    <w:rsid w:val="5B7A4FA5"/>
    <w:rsid w:val="5C35C43E"/>
    <w:rsid w:val="5CC80847"/>
    <w:rsid w:val="5D17F916"/>
    <w:rsid w:val="5D77D4C7"/>
    <w:rsid w:val="5DCF4B6C"/>
    <w:rsid w:val="5DD1897F"/>
    <w:rsid w:val="5DD2FC3A"/>
    <w:rsid w:val="5E3CDB59"/>
    <w:rsid w:val="5E5F8C80"/>
    <w:rsid w:val="5E9BD299"/>
    <w:rsid w:val="5EAA07E0"/>
    <w:rsid w:val="5F6778C1"/>
    <w:rsid w:val="5F7E5F96"/>
    <w:rsid w:val="5F8FD118"/>
    <w:rsid w:val="5F9E52FD"/>
    <w:rsid w:val="5FB8C990"/>
    <w:rsid w:val="6005E266"/>
    <w:rsid w:val="6050BD39"/>
    <w:rsid w:val="607C7360"/>
    <w:rsid w:val="6089FC42"/>
    <w:rsid w:val="60AC39E5"/>
    <w:rsid w:val="60C540C7"/>
    <w:rsid w:val="60E08EDB"/>
    <w:rsid w:val="61345AC3"/>
    <w:rsid w:val="613E471F"/>
    <w:rsid w:val="616ED5CF"/>
    <w:rsid w:val="6170E3BD"/>
    <w:rsid w:val="6206F097"/>
    <w:rsid w:val="6252F5F8"/>
    <w:rsid w:val="6272E40C"/>
    <w:rsid w:val="6276CE30"/>
    <w:rsid w:val="62C7CBD2"/>
    <w:rsid w:val="62D42B8C"/>
    <w:rsid w:val="630BD90A"/>
    <w:rsid w:val="63110C1C"/>
    <w:rsid w:val="63122F08"/>
    <w:rsid w:val="6324F6CF"/>
    <w:rsid w:val="63AB1941"/>
    <w:rsid w:val="6449DE52"/>
    <w:rsid w:val="64701B24"/>
    <w:rsid w:val="64F1F491"/>
    <w:rsid w:val="65066FE2"/>
    <w:rsid w:val="6553247E"/>
    <w:rsid w:val="656F38DC"/>
    <w:rsid w:val="6570CCBC"/>
    <w:rsid w:val="65ED6928"/>
    <w:rsid w:val="65F3C9BF"/>
    <w:rsid w:val="662F0D2F"/>
    <w:rsid w:val="66312FB2"/>
    <w:rsid w:val="6648ACDE"/>
    <w:rsid w:val="666751C7"/>
    <w:rsid w:val="66D747E6"/>
    <w:rsid w:val="66FB7264"/>
    <w:rsid w:val="671DBF97"/>
    <w:rsid w:val="6910E38E"/>
    <w:rsid w:val="691352CF"/>
    <w:rsid w:val="6936BE44"/>
    <w:rsid w:val="6957B454"/>
    <w:rsid w:val="69672543"/>
    <w:rsid w:val="6984A219"/>
    <w:rsid w:val="69B20C1F"/>
    <w:rsid w:val="69C75D42"/>
    <w:rsid w:val="6A25E5DF"/>
    <w:rsid w:val="6A300A87"/>
    <w:rsid w:val="6A5E07DD"/>
    <w:rsid w:val="6A868AA2"/>
    <w:rsid w:val="6AC4F7C0"/>
    <w:rsid w:val="6AD4521D"/>
    <w:rsid w:val="6B578280"/>
    <w:rsid w:val="6BDA7222"/>
    <w:rsid w:val="6BDF81EC"/>
    <w:rsid w:val="6BE025DC"/>
    <w:rsid w:val="6BFA5D7B"/>
    <w:rsid w:val="6C1711AA"/>
    <w:rsid w:val="6C17881F"/>
    <w:rsid w:val="6C335038"/>
    <w:rsid w:val="6C62D20A"/>
    <w:rsid w:val="6C69B3C2"/>
    <w:rsid w:val="6C8D66D4"/>
    <w:rsid w:val="6CF22626"/>
    <w:rsid w:val="6D7B524D"/>
    <w:rsid w:val="6D8C4818"/>
    <w:rsid w:val="6D9231CA"/>
    <w:rsid w:val="6DAD3A12"/>
    <w:rsid w:val="6DB2E20B"/>
    <w:rsid w:val="6DFEA26B"/>
    <w:rsid w:val="6E0A6495"/>
    <w:rsid w:val="6E56A864"/>
    <w:rsid w:val="6E789F5A"/>
    <w:rsid w:val="6E91B1A0"/>
    <w:rsid w:val="6E9631B9"/>
    <w:rsid w:val="6EDEDA14"/>
    <w:rsid w:val="6F2E022B"/>
    <w:rsid w:val="6F30AFB2"/>
    <w:rsid w:val="6F360084"/>
    <w:rsid w:val="6F8C90F9"/>
    <w:rsid w:val="6F9D54A8"/>
    <w:rsid w:val="6FE56539"/>
    <w:rsid w:val="6FE6D468"/>
    <w:rsid w:val="7020A86C"/>
    <w:rsid w:val="70286FDE"/>
    <w:rsid w:val="704CAFD8"/>
    <w:rsid w:val="7075028A"/>
    <w:rsid w:val="708F7690"/>
    <w:rsid w:val="708F9685"/>
    <w:rsid w:val="70977BCF"/>
    <w:rsid w:val="70D15A70"/>
    <w:rsid w:val="70FE1657"/>
    <w:rsid w:val="71429DC5"/>
    <w:rsid w:val="71555520"/>
    <w:rsid w:val="715B6524"/>
    <w:rsid w:val="715F8871"/>
    <w:rsid w:val="716467FD"/>
    <w:rsid w:val="7166DB27"/>
    <w:rsid w:val="716C21A6"/>
    <w:rsid w:val="71819316"/>
    <w:rsid w:val="719FA1BC"/>
    <w:rsid w:val="71F2FBF6"/>
    <w:rsid w:val="7240D705"/>
    <w:rsid w:val="72648704"/>
    <w:rsid w:val="7286B498"/>
    <w:rsid w:val="728CFB3D"/>
    <w:rsid w:val="72B9246A"/>
    <w:rsid w:val="72C9BA77"/>
    <w:rsid w:val="72CD5A0A"/>
    <w:rsid w:val="73364B25"/>
    <w:rsid w:val="73D7DA8B"/>
    <w:rsid w:val="740A2585"/>
    <w:rsid w:val="746B9A6C"/>
    <w:rsid w:val="74A14C60"/>
    <w:rsid w:val="74E3DD58"/>
    <w:rsid w:val="74EE8F03"/>
    <w:rsid w:val="751A16F5"/>
    <w:rsid w:val="7538F4A4"/>
    <w:rsid w:val="754873AD"/>
    <w:rsid w:val="759D9ADD"/>
    <w:rsid w:val="75CA11E9"/>
    <w:rsid w:val="75EF325E"/>
    <w:rsid w:val="764754F1"/>
    <w:rsid w:val="765D2394"/>
    <w:rsid w:val="76D34661"/>
    <w:rsid w:val="76DC0390"/>
    <w:rsid w:val="770D5019"/>
    <w:rsid w:val="772E5C35"/>
    <w:rsid w:val="77531BFC"/>
    <w:rsid w:val="787347AE"/>
    <w:rsid w:val="792CC3D1"/>
    <w:rsid w:val="793D6AFE"/>
    <w:rsid w:val="79415512"/>
    <w:rsid w:val="7962C1A9"/>
    <w:rsid w:val="79BC4E55"/>
    <w:rsid w:val="79C7F2D4"/>
    <w:rsid w:val="79C95F3B"/>
    <w:rsid w:val="79EF1C64"/>
    <w:rsid w:val="7A13D99C"/>
    <w:rsid w:val="7A7785A6"/>
    <w:rsid w:val="7A85014B"/>
    <w:rsid w:val="7B074473"/>
    <w:rsid w:val="7B2284C9"/>
    <w:rsid w:val="7BA4F872"/>
    <w:rsid w:val="7BB00101"/>
    <w:rsid w:val="7BDC7D59"/>
    <w:rsid w:val="7C9D88D5"/>
    <w:rsid w:val="7D0A271E"/>
    <w:rsid w:val="7D46BECA"/>
    <w:rsid w:val="7D4FEE64"/>
    <w:rsid w:val="7D940A5E"/>
    <w:rsid w:val="7D9B5105"/>
    <w:rsid w:val="7D9C0D35"/>
    <w:rsid w:val="7DFFC7FC"/>
    <w:rsid w:val="7E2632A2"/>
    <w:rsid w:val="7E6EB9DC"/>
    <w:rsid w:val="7E71FB26"/>
    <w:rsid w:val="7E8749E8"/>
    <w:rsid w:val="7F141E1B"/>
    <w:rsid w:val="7F19F595"/>
    <w:rsid w:val="7F44606F"/>
    <w:rsid w:val="7F4D66E5"/>
    <w:rsid w:val="7F605FF4"/>
    <w:rsid w:val="7F626EFB"/>
    <w:rsid w:val="7FC1D923"/>
    <w:rsid w:val="7FF47817"/>
    <w:rsid w:val="7FFE50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94D6877"/>
  <w15:docId w15:val="{67644738-94B5-4A33-B1D8-8BEF01CB4B6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ormaltextrun" w:customStyle="1">
    <w:name w:val="normaltextrun"/>
    <w:basedOn w:val="DefaultParagraphFont"/>
    <w:rsid w:val="0078140C"/>
  </w:style>
  <w:style w:type="character" w:styleId="eop" w:customStyle="1">
    <w:name w:val="eop"/>
    <w:basedOn w:val="DefaultParagraphFont"/>
    <w:rsid w:val="0078140C"/>
  </w:style>
  <w:style w:type="paragraph" w:styleId="BalloonText">
    <w:name w:val="Balloon Text"/>
    <w:basedOn w:val="Normal"/>
    <w:link w:val="BalloonTextChar"/>
    <w:uiPriority w:val="99"/>
    <w:semiHidden/>
    <w:unhideWhenUsed/>
    <w:rsid w:val="00E71E39"/>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E71E39"/>
    <w:rPr>
      <w:rFonts w:ascii="Tahoma" w:hAnsi="Tahoma" w:cs="Tahoma"/>
      <w:sz w:val="16"/>
      <w:szCs w:val="16"/>
    </w:rPr>
  </w:style>
  <w:style w:type="paragraph" w:styleId="Default" w:customStyle="1">
    <w:name w:val="Default"/>
    <w:rsid w:val="00E04070"/>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3E2C5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4D21D3"/>
    <w:rPr>
      <w:color w:val="0563C1" w:themeColor="hyperlink"/>
      <w:u w:val="single"/>
    </w:rPr>
  </w:style>
  <w:style w:type="paragraph" w:styleId="Header">
    <w:name w:val="header"/>
    <w:basedOn w:val="Normal"/>
    <w:link w:val="HeaderChar"/>
    <w:uiPriority w:val="99"/>
    <w:unhideWhenUsed/>
    <w:rsid w:val="007B0AAA"/>
    <w:pPr>
      <w:tabs>
        <w:tab w:val="center" w:pos="4513"/>
        <w:tab w:val="right" w:pos="9026"/>
      </w:tabs>
      <w:spacing w:after="0" w:line="240" w:lineRule="auto"/>
    </w:pPr>
  </w:style>
  <w:style w:type="character" w:styleId="HeaderChar" w:customStyle="1">
    <w:name w:val="Header Char"/>
    <w:basedOn w:val="DefaultParagraphFont"/>
    <w:link w:val="Header"/>
    <w:uiPriority w:val="99"/>
    <w:rsid w:val="007B0AAA"/>
  </w:style>
  <w:style w:type="paragraph" w:styleId="Footer">
    <w:name w:val="footer"/>
    <w:basedOn w:val="Normal"/>
    <w:link w:val="FooterChar"/>
    <w:uiPriority w:val="99"/>
    <w:unhideWhenUsed/>
    <w:rsid w:val="007B0AAA"/>
    <w:pPr>
      <w:tabs>
        <w:tab w:val="center" w:pos="4513"/>
        <w:tab w:val="right" w:pos="9026"/>
      </w:tabs>
      <w:spacing w:after="0" w:line="240" w:lineRule="auto"/>
    </w:pPr>
  </w:style>
  <w:style w:type="character" w:styleId="FooterChar" w:customStyle="1">
    <w:name w:val="Footer Char"/>
    <w:basedOn w:val="DefaultParagraphFont"/>
    <w:link w:val="Footer"/>
    <w:uiPriority w:val="99"/>
    <w:rsid w:val="007B0AAA"/>
  </w:style>
  <w:style w:type="paragraph" w:styleId="ListParagraph">
    <w:name w:val="List Paragraph"/>
    <w:basedOn w:val="Normal"/>
    <w:uiPriority w:val="34"/>
    <w:qFormat/>
    <w:rsid w:val="00633ABD"/>
    <w:pPr>
      <w:ind w:left="720"/>
      <w:contextualSpacing/>
    </w:pPr>
  </w:style>
  <w:style w:type="paragraph" w:styleId="NormalWeb">
    <w:name w:val="Normal (Web)"/>
    <w:basedOn w:val="Normal"/>
    <w:uiPriority w:val="99"/>
    <w:unhideWhenUsed/>
    <w:rsid w:val="00AE6CBF"/>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FollowedHyperlink">
    <w:name w:val="FollowedHyperlink"/>
    <w:basedOn w:val="DefaultParagraphFont"/>
    <w:uiPriority w:val="99"/>
    <w:semiHidden/>
    <w:unhideWhenUsed/>
    <w:rsid w:val="007064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27">
      <w:bodyDiv w:val="1"/>
      <w:marLeft w:val="0"/>
      <w:marRight w:val="0"/>
      <w:marTop w:val="0"/>
      <w:marBottom w:val="0"/>
      <w:divBdr>
        <w:top w:val="none" w:sz="0" w:space="0" w:color="auto"/>
        <w:left w:val="none" w:sz="0" w:space="0" w:color="auto"/>
        <w:bottom w:val="none" w:sz="0" w:space="0" w:color="auto"/>
        <w:right w:val="none" w:sz="0" w:space="0" w:color="auto"/>
      </w:divBdr>
      <w:divsChild>
        <w:div w:id="1371806982">
          <w:marLeft w:val="360"/>
          <w:marRight w:val="0"/>
          <w:marTop w:val="140"/>
          <w:marBottom w:val="0"/>
          <w:divBdr>
            <w:top w:val="none" w:sz="0" w:space="0" w:color="auto"/>
            <w:left w:val="none" w:sz="0" w:space="0" w:color="auto"/>
            <w:bottom w:val="none" w:sz="0" w:space="0" w:color="auto"/>
            <w:right w:val="none" w:sz="0" w:space="0" w:color="auto"/>
          </w:divBdr>
        </w:div>
      </w:divsChild>
    </w:div>
    <w:div w:id="155075282">
      <w:bodyDiv w:val="1"/>
      <w:marLeft w:val="0"/>
      <w:marRight w:val="0"/>
      <w:marTop w:val="0"/>
      <w:marBottom w:val="0"/>
      <w:divBdr>
        <w:top w:val="none" w:sz="0" w:space="0" w:color="auto"/>
        <w:left w:val="none" w:sz="0" w:space="0" w:color="auto"/>
        <w:bottom w:val="none" w:sz="0" w:space="0" w:color="auto"/>
        <w:right w:val="none" w:sz="0" w:space="0" w:color="auto"/>
      </w:divBdr>
      <w:divsChild>
        <w:div w:id="2039357215">
          <w:marLeft w:val="360"/>
          <w:marRight w:val="0"/>
          <w:marTop w:val="140"/>
          <w:marBottom w:val="0"/>
          <w:divBdr>
            <w:top w:val="none" w:sz="0" w:space="0" w:color="auto"/>
            <w:left w:val="none" w:sz="0" w:space="0" w:color="auto"/>
            <w:bottom w:val="none" w:sz="0" w:space="0" w:color="auto"/>
            <w:right w:val="none" w:sz="0" w:space="0" w:color="auto"/>
          </w:divBdr>
        </w:div>
      </w:divsChild>
    </w:div>
    <w:div w:id="179784204">
      <w:bodyDiv w:val="1"/>
      <w:marLeft w:val="0"/>
      <w:marRight w:val="0"/>
      <w:marTop w:val="0"/>
      <w:marBottom w:val="0"/>
      <w:divBdr>
        <w:top w:val="none" w:sz="0" w:space="0" w:color="auto"/>
        <w:left w:val="none" w:sz="0" w:space="0" w:color="auto"/>
        <w:bottom w:val="none" w:sz="0" w:space="0" w:color="auto"/>
        <w:right w:val="none" w:sz="0" w:space="0" w:color="auto"/>
      </w:divBdr>
      <w:divsChild>
        <w:div w:id="1120146343">
          <w:marLeft w:val="360"/>
          <w:marRight w:val="0"/>
          <w:marTop w:val="140"/>
          <w:marBottom w:val="0"/>
          <w:divBdr>
            <w:top w:val="none" w:sz="0" w:space="0" w:color="auto"/>
            <w:left w:val="none" w:sz="0" w:space="0" w:color="auto"/>
            <w:bottom w:val="none" w:sz="0" w:space="0" w:color="auto"/>
            <w:right w:val="none" w:sz="0" w:space="0" w:color="auto"/>
          </w:divBdr>
        </w:div>
      </w:divsChild>
    </w:div>
    <w:div w:id="328410088">
      <w:bodyDiv w:val="1"/>
      <w:marLeft w:val="0"/>
      <w:marRight w:val="0"/>
      <w:marTop w:val="0"/>
      <w:marBottom w:val="0"/>
      <w:divBdr>
        <w:top w:val="none" w:sz="0" w:space="0" w:color="auto"/>
        <w:left w:val="none" w:sz="0" w:space="0" w:color="auto"/>
        <w:bottom w:val="none" w:sz="0" w:space="0" w:color="auto"/>
        <w:right w:val="none" w:sz="0" w:space="0" w:color="auto"/>
      </w:divBdr>
      <w:divsChild>
        <w:div w:id="1446073177">
          <w:marLeft w:val="360"/>
          <w:marRight w:val="0"/>
          <w:marTop w:val="140"/>
          <w:marBottom w:val="0"/>
          <w:divBdr>
            <w:top w:val="none" w:sz="0" w:space="0" w:color="auto"/>
            <w:left w:val="none" w:sz="0" w:space="0" w:color="auto"/>
            <w:bottom w:val="none" w:sz="0" w:space="0" w:color="auto"/>
            <w:right w:val="none" w:sz="0" w:space="0" w:color="auto"/>
          </w:divBdr>
        </w:div>
      </w:divsChild>
    </w:div>
    <w:div w:id="358896520">
      <w:bodyDiv w:val="1"/>
      <w:marLeft w:val="0"/>
      <w:marRight w:val="0"/>
      <w:marTop w:val="0"/>
      <w:marBottom w:val="0"/>
      <w:divBdr>
        <w:top w:val="none" w:sz="0" w:space="0" w:color="auto"/>
        <w:left w:val="none" w:sz="0" w:space="0" w:color="auto"/>
        <w:bottom w:val="none" w:sz="0" w:space="0" w:color="auto"/>
        <w:right w:val="none" w:sz="0" w:space="0" w:color="auto"/>
      </w:divBdr>
      <w:divsChild>
        <w:div w:id="93281961">
          <w:marLeft w:val="360"/>
          <w:marRight w:val="0"/>
          <w:marTop w:val="140"/>
          <w:marBottom w:val="0"/>
          <w:divBdr>
            <w:top w:val="none" w:sz="0" w:space="0" w:color="auto"/>
            <w:left w:val="none" w:sz="0" w:space="0" w:color="auto"/>
            <w:bottom w:val="none" w:sz="0" w:space="0" w:color="auto"/>
            <w:right w:val="none" w:sz="0" w:space="0" w:color="auto"/>
          </w:divBdr>
        </w:div>
      </w:divsChild>
    </w:div>
    <w:div w:id="378283652">
      <w:bodyDiv w:val="1"/>
      <w:marLeft w:val="0"/>
      <w:marRight w:val="0"/>
      <w:marTop w:val="0"/>
      <w:marBottom w:val="0"/>
      <w:divBdr>
        <w:top w:val="none" w:sz="0" w:space="0" w:color="auto"/>
        <w:left w:val="none" w:sz="0" w:space="0" w:color="auto"/>
        <w:bottom w:val="none" w:sz="0" w:space="0" w:color="auto"/>
        <w:right w:val="none" w:sz="0" w:space="0" w:color="auto"/>
      </w:divBdr>
      <w:divsChild>
        <w:div w:id="1637760792">
          <w:marLeft w:val="360"/>
          <w:marRight w:val="0"/>
          <w:marTop w:val="140"/>
          <w:marBottom w:val="0"/>
          <w:divBdr>
            <w:top w:val="none" w:sz="0" w:space="0" w:color="auto"/>
            <w:left w:val="none" w:sz="0" w:space="0" w:color="auto"/>
            <w:bottom w:val="none" w:sz="0" w:space="0" w:color="auto"/>
            <w:right w:val="none" w:sz="0" w:space="0" w:color="auto"/>
          </w:divBdr>
        </w:div>
      </w:divsChild>
    </w:div>
    <w:div w:id="416446546">
      <w:bodyDiv w:val="1"/>
      <w:marLeft w:val="0"/>
      <w:marRight w:val="0"/>
      <w:marTop w:val="0"/>
      <w:marBottom w:val="0"/>
      <w:divBdr>
        <w:top w:val="none" w:sz="0" w:space="0" w:color="auto"/>
        <w:left w:val="none" w:sz="0" w:space="0" w:color="auto"/>
        <w:bottom w:val="none" w:sz="0" w:space="0" w:color="auto"/>
        <w:right w:val="none" w:sz="0" w:space="0" w:color="auto"/>
      </w:divBdr>
    </w:div>
    <w:div w:id="470220906">
      <w:bodyDiv w:val="1"/>
      <w:marLeft w:val="0"/>
      <w:marRight w:val="0"/>
      <w:marTop w:val="0"/>
      <w:marBottom w:val="0"/>
      <w:divBdr>
        <w:top w:val="none" w:sz="0" w:space="0" w:color="auto"/>
        <w:left w:val="none" w:sz="0" w:space="0" w:color="auto"/>
        <w:bottom w:val="none" w:sz="0" w:space="0" w:color="auto"/>
        <w:right w:val="none" w:sz="0" w:space="0" w:color="auto"/>
      </w:divBdr>
      <w:divsChild>
        <w:div w:id="452290711">
          <w:marLeft w:val="360"/>
          <w:marRight w:val="0"/>
          <w:marTop w:val="140"/>
          <w:marBottom w:val="0"/>
          <w:divBdr>
            <w:top w:val="none" w:sz="0" w:space="0" w:color="auto"/>
            <w:left w:val="none" w:sz="0" w:space="0" w:color="auto"/>
            <w:bottom w:val="none" w:sz="0" w:space="0" w:color="auto"/>
            <w:right w:val="none" w:sz="0" w:space="0" w:color="auto"/>
          </w:divBdr>
        </w:div>
      </w:divsChild>
    </w:div>
    <w:div w:id="514349718">
      <w:bodyDiv w:val="1"/>
      <w:marLeft w:val="0"/>
      <w:marRight w:val="0"/>
      <w:marTop w:val="0"/>
      <w:marBottom w:val="0"/>
      <w:divBdr>
        <w:top w:val="none" w:sz="0" w:space="0" w:color="auto"/>
        <w:left w:val="none" w:sz="0" w:space="0" w:color="auto"/>
        <w:bottom w:val="none" w:sz="0" w:space="0" w:color="auto"/>
        <w:right w:val="none" w:sz="0" w:space="0" w:color="auto"/>
      </w:divBdr>
      <w:divsChild>
        <w:div w:id="351692741">
          <w:marLeft w:val="360"/>
          <w:marRight w:val="0"/>
          <w:marTop w:val="140"/>
          <w:marBottom w:val="0"/>
          <w:divBdr>
            <w:top w:val="none" w:sz="0" w:space="0" w:color="auto"/>
            <w:left w:val="none" w:sz="0" w:space="0" w:color="auto"/>
            <w:bottom w:val="none" w:sz="0" w:space="0" w:color="auto"/>
            <w:right w:val="none" w:sz="0" w:space="0" w:color="auto"/>
          </w:divBdr>
        </w:div>
      </w:divsChild>
    </w:div>
    <w:div w:id="1223366179">
      <w:bodyDiv w:val="1"/>
      <w:marLeft w:val="0"/>
      <w:marRight w:val="0"/>
      <w:marTop w:val="0"/>
      <w:marBottom w:val="0"/>
      <w:divBdr>
        <w:top w:val="none" w:sz="0" w:space="0" w:color="auto"/>
        <w:left w:val="none" w:sz="0" w:space="0" w:color="auto"/>
        <w:bottom w:val="none" w:sz="0" w:space="0" w:color="auto"/>
        <w:right w:val="none" w:sz="0" w:space="0" w:color="auto"/>
      </w:divBdr>
      <w:divsChild>
        <w:div w:id="1292050753">
          <w:marLeft w:val="360"/>
          <w:marRight w:val="0"/>
          <w:marTop w:val="140"/>
          <w:marBottom w:val="0"/>
          <w:divBdr>
            <w:top w:val="none" w:sz="0" w:space="0" w:color="auto"/>
            <w:left w:val="none" w:sz="0" w:space="0" w:color="auto"/>
            <w:bottom w:val="none" w:sz="0" w:space="0" w:color="auto"/>
            <w:right w:val="none" w:sz="0" w:space="0" w:color="auto"/>
          </w:divBdr>
        </w:div>
        <w:div w:id="2028679812">
          <w:marLeft w:val="360"/>
          <w:marRight w:val="0"/>
          <w:marTop w:val="140"/>
          <w:marBottom w:val="0"/>
          <w:divBdr>
            <w:top w:val="none" w:sz="0" w:space="0" w:color="auto"/>
            <w:left w:val="none" w:sz="0" w:space="0" w:color="auto"/>
            <w:bottom w:val="none" w:sz="0" w:space="0" w:color="auto"/>
            <w:right w:val="none" w:sz="0" w:space="0" w:color="auto"/>
          </w:divBdr>
        </w:div>
        <w:div w:id="1717269157">
          <w:marLeft w:val="360"/>
          <w:marRight w:val="0"/>
          <w:marTop w:val="140"/>
          <w:marBottom w:val="0"/>
          <w:divBdr>
            <w:top w:val="none" w:sz="0" w:space="0" w:color="auto"/>
            <w:left w:val="none" w:sz="0" w:space="0" w:color="auto"/>
            <w:bottom w:val="none" w:sz="0" w:space="0" w:color="auto"/>
            <w:right w:val="none" w:sz="0" w:space="0" w:color="auto"/>
          </w:divBdr>
        </w:div>
      </w:divsChild>
    </w:div>
    <w:div w:id="1244797164">
      <w:bodyDiv w:val="1"/>
      <w:marLeft w:val="0"/>
      <w:marRight w:val="0"/>
      <w:marTop w:val="0"/>
      <w:marBottom w:val="0"/>
      <w:divBdr>
        <w:top w:val="none" w:sz="0" w:space="0" w:color="auto"/>
        <w:left w:val="none" w:sz="0" w:space="0" w:color="auto"/>
        <w:bottom w:val="none" w:sz="0" w:space="0" w:color="auto"/>
        <w:right w:val="none" w:sz="0" w:space="0" w:color="auto"/>
      </w:divBdr>
      <w:divsChild>
        <w:div w:id="2078163581">
          <w:marLeft w:val="360"/>
          <w:marRight w:val="0"/>
          <w:marTop w:val="140"/>
          <w:marBottom w:val="0"/>
          <w:divBdr>
            <w:top w:val="none" w:sz="0" w:space="0" w:color="auto"/>
            <w:left w:val="none" w:sz="0" w:space="0" w:color="auto"/>
            <w:bottom w:val="none" w:sz="0" w:space="0" w:color="auto"/>
            <w:right w:val="none" w:sz="0" w:space="0" w:color="auto"/>
          </w:divBdr>
        </w:div>
      </w:divsChild>
    </w:div>
    <w:div w:id="1395470334">
      <w:bodyDiv w:val="1"/>
      <w:marLeft w:val="0"/>
      <w:marRight w:val="0"/>
      <w:marTop w:val="0"/>
      <w:marBottom w:val="0"/>
      <w:divBdr>
        <w:top w:val="none" w:sz="0" w:space="0" w:color="auto"/>
        <w:left w:val="none" w:sz="0" w:space="0" w:color="auto"/>
        <w:bottom w:val="none" w:sz="0" w:space="0" w:color="auto"/>
        <w:right w:val="none" w:sz="0" w:space="0" w:color="auto"/>
      </w:divBdr>
      <w:divsChild>
        <w:div w:id="697583446">
          <w:marLeft w:val="360"/>
          <w:marRight w:val="0"/>
          <w:marTop w:val="140"/>
          <w:marBottom w:val="0"/>
          <w:divBdr>
            <w:top w:val="none" w:sz="0" w:space="0" w:color="auto"/>
            <w:left w:val="none" w:sz="0" w:space="0" w:color="auto"/>
            <w:bottom w:val="none" w:sz="0" w:space="0" w:color="auto"/>
            <w:right w:val="none" w:sz="0" w:space="0" w:color="auto"/>
          </w:divBdr>
        </w:div>
      </w:divsChild>
    </w:div>
    <w:div w:id="1430151298">
      <w:bodyDiv w:val="1"/>
      <w:marLeft w:val="0"/>
      <w:marRight w:val="0"/>
      <w:marTop w:val="0"/>
      <w:marBottom w:val="0"/>
      <w:divBdr>
        <w:top w:val="none" w:sz="0" w:space="0" w:color="auto"/>
        <w:left w:val="none" w:sz="0" w:space="0" w:color="auto"/>
        <w:bottom w:val="none" w:sz="0" w:space="0" w:color="auto"/>
        <w:right w:val="none" w:sz="0" w:space="0" w:color="auto"/>
      </w:divBdr>
      <w:divsChild>
        <w:div w:id="604653689">
          <w:marLeft w:val="360"/>
          <w:marRight w:val="0"/>
          <w:marTop w:val="140"/>
          <w:marBottom w:val="0"/>
          <w:divBdr>
            <w:top w:val="none" w:sz="0" w:space="0" w:color="auto"/>
            <w:left w:val="none" w:sz="0" w:space="0" w:color="auto"/>
            <w:bottom w:val="none" w:sz="0" w:space="0" w:color="auto"/>
            <w:right w:val="none" w:sz="0" w:space="0" w:color="auto"/>
          </w:divBdr>
        </w:div>
      </w:divsChild>
    </w:div>
    <w:div w:id="1499542668">
      <w:bodyDiv w:val="1"/>
      <w:marLeft w:val="0"/>
      <w:marRight w:val="0"/>
      <w:marTop w:val="0"/>
      <w:marBottom w:val="0"/>
      <w:divBdr>
        <w:top w:val="none" w:sz="0" w:space="0" w:color="auto"/>
        <w:left w:val="none" w:sz="0" w:space="0" w:color="auto"/>
        <w:bottom w:val="none" w:sz="0" w:space="0" w:color="auto"/>
        <w:right w:val="none" w:sz="0" w:space="0" w:color="auto"/>
      </w:divBdr>
      <w:divsChild>
        <w:div w:id="937057148">
          <w:marLeft w:val="360"/>
          <w:marRight w:val="0"/>
          <w:marTop w:val="140"/>
          <w:marBottom w:val="0"/>
          <w:divBdr>
            <w:top w:val="none" w:sz="0" w:space="0" w:color="auto"/>
            <w:left w:val="none" w:sz="0" w:space="0" w:color="auto"/>
            <w:bottom w:val="none" w:sz="0" w:space="0" w:color="auto"/>
            <w:right w:val="none" w:sz="0" w:space="0" w:color="auto"/>
          </w:divBdr>
        </w:div>
      </w:divsChild>
    </w:div>
    <w:div w:id="1599871081">
      <w:bodyDiv w:val="1"/>
      <w:marLeft w:val="0"/>
      <w:marRight w:val="0"/>
      <w:marTop w:val="0"/>
      <w:marBottom w:val="0"/>
      <w:divBdr>
        <w:top w:val="none" w:sz="0" w:space="0" w:color="auto"/>
        <w:left w:val="none" w:sz="0" w:space="0" w:color="auto"/>
        <w:bottom w:val="none" w:sz="0" w:space="0" w:color="auto"/>
        <w:right w:val="none" w:sz="0" w:space="0" w:color="auto"/>
      </w:divBdr>
      <w:divsChild>
        <w:div w:id="102923785">
          <w:marLeft w:val="360"/>
          <w:marRight w:val="0"/>
          <w:marTop w:val="140"/>
          <w:marBottom w:val="0"/>
          <w:divBdr>
            <w:top w:val="none" w:sz="0" w:space="0" w:color="auto"/>
            <w:left w:val="none" w:sz="0" w:space="0" w:color="auto"/>
            <w:bottom w:val="none" w:sz="0" w:space="0" w:color="auto"/>
            <w:right w:val="none" w:sz="0" w:space="0" w:color="auto"/>
          </w:divBdr>
        </w:div>
      </w:divsChild>
    </w:div>
    <w:div w:id="1689672683">
      <w:bodyDiv w:val="1"/>
      <w:marLeft w:val="0"/>
      <w:marRight w:val="0"/>
      <w:marTop w:val="0"/>
      <w:marBottom w:val="0"/>
      <w:divBdr>
        <w:top w:val="none" w:sz="0" w:space="0" w:color="auto"/>
        <w:left w:val="none" w:sz="0" w:space="0" w:color="auto"/>
        <w:bottom w:val="none" w:sz="0" w:space="0" w:color="auto"/>
        <w:right w:val="none" w:sz="0" w:space="0" w:color="auto"/>
      </w:divBdr>
    </w:div>
    <w:div w:id="1791512528">
      <w:bodyDiv w:val="1"/>
      <w:marLeft w:val="0"/>
      <w:marRight w:val="0"/>
      <w:marTop w:val="0"/>
      <w:marBottom w:val="0"/>
      <w:divBdr>
        <w:top w:val="none" w:sz="0" w:space="0" w:color="auto"/>
        <w:left w:val="none" w:sz="0" w:space="0" w:color="auto"/>
        <w:bottom w:val="none" w:sz="0" w:space="0" w:color="auto"/>
        <w:right w:val="none" w:sz="0" w:space="0" w:color="auto"/>
      </w:divBdr>
      <w:divsChild>
        <w:div w:id="1461533686">
          <w:marLeft w:val="360"/>
          <w:marRight w:val="0"/>
          <w:marTop w:val="140"/>
          <w:marBottom w:val="0"/>
          <w:divBdr>
            <w:top w:val="none" w:sz="0" w:space="0" w:color="auto"/>
            <w:left w:val="none" w:sz="0" w:space="0" w:color="auto"/>
            <w:bottom w:val="none" w:sz="0" w:space="0" w:color="auto"/>
            <w:right w:val="none" w:sz="0" w:space="0" w:color="auto"/>
          </w:divBdr>
        </w:div>
      </w:divsChild>
    </w:div>
    <w:div w:id="1801339722">
      <w:bodyDiv w:val="1"/>
      <w:marLeft w:val="0"/>
      <w:marRight w:val="0"/>
      <w:marTop w:val="0"/>
      <w:marBottom w:val="0"/>
      <w:divBdr>
        <w:top w:val="none" w:sz="0" w:space="0" w:color="auto"/>
        <w:left w:val="none" w:sz="0" w:space="0" w:color="auto"/>
        <w:bottom w:val="none" w:sz="0" w:space="0" w:color="auto"/>
        <w:right w:val="none" w:sz="0" w:space="0" w:color="auto"/>
      </w:divBdr>
      <w:divsChild>
        <w:div w:id="1892644429">
          <w:marLeft w:val="360"/>
          <w:marRight w:val="0"/>
          <w:marTop w:val="140"/>
          <w:marBottom w:val="0"/>
          <w:divBdr>
            <w:top w:val="none" w:sz="0" w:space="0" w:color="auto"/>
            <w:left w:val="none" w:sz="0" w:space="0" w:color="auto"/>
            <w:bottom w:val="none" w:sz="0" w:space="0" w:color="auto"/>
            <w:right w:val="none" w:sz="0" w:space="0" w:color="auto"/>
          </w:divBdr>
        </w:div>
        <w:div w:id="999503345">
          <w:marLeft w:val="360"/>
          <w:marRight w:val="0"/>
          <w:marTop w:val="140"/>
          <w:marBottom w:val="0"/>
          <w:divBdr>
            <w:top w:val="none" w:sz="0" w:space="0" w:color="auto"/>
            <w:left w:val="none" w:sz="0" w:space="0" w:color="auto"/>
            <w:bottom w:val="none" w:sz="0" w:space="0" w:color="auto"/>
            <w:right w:val="none" w:sz="0" w:space="0" w:color="auto"/>
          </w:divBdr>
        </w:div>
        <w:div w:id="1684044711">
          <w:marLeft w:val="360"/>
          <w:marRight w:val="0"/>
          <w:marTop w:val="140"/>
          <w:marBottom w:val="0"/>
          <w:divBdr>
            <w:top w:val="none" w:sz="0" w:space="0" w:color="auto"/>
            <w:left w:val="none" w:sz="0" w:space="0" w:color="auto"/>
            <w:bottom w:val="none" w:sz="0" w:space="0" w:color="auto"/>
            <w:right w:val="none" w:sz="0" w:space="0" w:color="auto"/>
          </w:divBdr>
        </w:div>
      </w:divsChild>
    </w:div>
    <w:div w:id="1869948275">
      <w:bodyDiv w:val="1"/>
      <w:marLeft w:val="0"/>
      <w:marRight w:val="0"/>
      <w:marTop w:val="0"/>
      <w:marBottom w:val="0"/>
      <w:divBdr>
        <w:top w:val="none" w:sz="0" w:space="0" w:color="auto"/>
        <w:left w:val="none" w:sz="0" w:space="0" w:color="auto"/>
        <w:bottom w:val="none" w:sz="0" w:space="0" w:color="auto"/>
        <w:right w:val="none" w:sz="0" w:space="0" w:color="auto"/>
      </w:divBdr>
      <w:divsChild>
        <w:div w:id="1008486391">
          <w:marLeft w:val="360"/>
          <w:marRight w:val="0"/>
          <w:marTop w:val="140"/>
          <w:marBottom w:val="0"/>
          <w:divBdr>
            <w:top w:val="none" w:sz="0" w:space="0" w:color="auto"/>
            <w:left w:val="none" w:sz="0" w:space="0" w:color="auto"/>
            <w:bottom w:val="none" w:sz="0" w:space="0" w:color="auto"/>
            <w:right w:val="none" w:sz="0" w:space="0" w:color="auto"/>
          </w:divBdr>
        </w:div>
      </w:divsChild>
    </w:div>
    <w:div w:id="1968975146">
      <w:bodyDiv w:val="1"/>
      <w:marLeft w:val="0"/>
      <w:marRight w:val="0"/>
      <w:marTop w:val="0"/>
      <w:marBottom w:val="0"/>
      <w:divBdr>
        <w:top w:val="none" w:sz="0" w:space="0" w:color="auto"/>
        <w:left w:val="none" w:sz="0" w:space="0" w:color="auto"/>
        <w:bottom w:val="none" w:sz="0" w:space="0" w:color="auto"/>
        <w:right w:val="none" w:sz="0" w:space="0" w:color="auto"/>
      </w:divBdr>
      <w:divsChild>
        <w:div w:id="625966559">
          <w:marLeft w:val="360"/>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39" /><Relationship Type="http://schemas.openxmlformats.org/officeDocument/2006/relationships/settings" Target="settings.xml" Id="rId3" /><Relationship Type="http://schemas.openxmlformats.org/officeDocument/2006/relationships/footer" Target="footer2.xml" Id="rId42" /><Relationship Type="http://schemas.openxmlformats.org/officeDocument/2006/relationships/theme" Target="theme/theme1.xml" Id="rId46" /><Relationship Type="http://schemas.openxmlformats.org/officeDocument/2006/relationships/styles" Target="styles.xml" Id="rId2" /><Relationship Type="http://schemas.openxmlformats.org/officeDocument/2006/relationships/footer" Target="footer1.xml" Id="rId4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40" /><Relationship Type="http://schemas.openxmlformats.org/officeDocument/2006/relationships/fontTable" Target="fontTable.xml" Id="rId45" /><Relationship Type="http://schemas.openxmlformats.org/officeDocument/2006/relationships/footnotes" Target="footnotes.xml" Id="rId5" /><Relationship Type="http://schemas.openxmlformats.org/officeDocument/2006/relationships/footer" Target="footer3.xml" Id="rId44" /><Relationship Type="http://schemas.openxmlformats.org/officeDocument/2006/relationships/webSettings" Target="webSettings.xml" Id="rId4" /><Relationship Type="http://schemas.openxmlformats.org/officeDocument/2006/relationships/header" Target="header3.xml" Id="rId43" /><Relationship Type="http://schemas.openxmlformats.org/officeDocument/2006/relationships/hyperlink" Target="http://www.gatsby.org.uk" TargetMode="External" Id="Rc9db14f16d2b4c9d" /><Relationship Type="http://schemas.openxmlformats.org/officeDocument/2006/relationships/hyperlink" Target="mailto:dgrindrod@joycefrankland.org" TargetMode="External" Id="R83d25f5d87b9415c" /><Relationship Type="http://schemas.openxmlformats.org/officeDocument/2006/relationships/hyperlink" Target="http://www.gatsby.org.uk" TargetMode="External" Id="Rc5d6c609fbcd4a7f" /><Relationship Type="http://schemas.openxmlformats.org/officeDocument/2006/relationships/image" Target="/media/image6.png" Id="R7e8747888a084950" /><Relationship Type="http://schemas.openxmlformats.org/officeDocument/2006/relationships/comments" Target="comments.xml" Id="R4d66f1b9408b4dbb" /><Relationship Type="http://schemas.microsoft.com/office/2011/relationships/people" Target="people.xml" Id="R9c4f1da53a6c4cf3" /><Relationship Type="http://schemas.microsoft.com/office/2011/relationships/commentsExtended" Target="commentsExtended.xml" Id="Rcd3459e36bd24b34" /><Relationship Type="http://schemas.microsoft.com/office/2016/09/relationships/commentsIds" Target="commentsIds.xml" Id="R9daadb262f3e423e" /><Relationship Type="http://schemas.microsoft.com/office/2018/08/relationships/commentsExtensible" Target="commentsExtensible.xml" Id="Rcc4db87a40464cd9" /><Relationship Type="http://schemas.openxmlformats.org/officeDocument/2006/relationships/image" Target="/media/image.jpg" Id="Ra2fb67e658354a6f" /><Relationship Type="http://schemas.openxmlformats.org/officeDocument/2006/relationships/hyperlink" Target="https://greateressexcareershub.co.uk/hub-resources/gech-resources/district-labour-market-posters/" TargetMode="External" Id="Ref4038035e5447ff" /><Relationship Type="http://schemas.openxmlformats.org/officeDocument/2006/relationships/image" Target="/media/image9.png" Id="Rebed1f1cfbde472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Newport Free Grammar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Carolyn Amado;Luke Driscoll</dc:creator>
  <keywords/>
  <dc:description/>
  <lastModifiedBy>Grindrod, Mr D</lastModifiedBy>
  <revision>33</revision>
  <lastPrinted>2020-03-06T12:43:00.0000000Z</lastPrinted>
  <dcterms:created xsi:type="dcterms:W3CDTF">2020-02-27T13:03:00.0000000Z</dcterms:created>
  <dcterms:modified xsi:type="dcterms:W3CDTF">2025-02-14T10:55:24.3621127Z</dcterms:modified>
</coreProperties>
</file>